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8B29" w14:textId="77777777" w:rsidR="00383CA7" w:rsidRPr="007D5996" w:rsidRDefault="00383CA7" w:rsidP="00383CA7">
      <w:pPr>
        <w:jc w:val="center"/>
        <w:rPr>
          <w:sz w:val="28"/>
          <w:szCs w:val="28"/>
        </w:rPr>
      </w:pPr>
      <w:r w:rsidRPr="007D5996">
        <w:rPr>
          <w:sz w:val="28"/>
          <w:szCs w:val="28"/>
        </w:rPr>
        <w:t>Rosedale Rubric Template</w:t>
      </w:r>
    </w:p>
    <w:p w14:paraId="6ECE5306" w14:textId="77777777" w:rsidR="00383CA7" w:rsidRDefault="00383CA7" w:rsidP="00383CA7"/>
    <w:tbl>
      <w:tblPr>
        <w:tblStyle w:val="TableGrid"/>
        <w:tblW w:w="14029" w:type="dxa"/>
        <w:jc w:val="center"/>
        <w:tblLook w:val="04A0" w:firstRow="1" w:lastRow="0" w:firstColumn="1" w:lastColumn="0" w:noHBand="0" w:noVBand="1"/>
      </w:tblPr>
      <w:tblGrid>
        <w:gridCol w:w="3256"/>
        <w:gridCol w:w="2693"/>
        <w:gridCol w:w="2693"/>
        <w:gridCol w:w="2693"/>
        <w:gridCol w:w="993"/>
        <w:gridCol w:w="1701"/>
      </w:tblGrid>
      <w:tr w:rsidR="00383CA7" w14:paraId="6C79FCC5" w14:textId="77777777" w:rsidTr="00014765">
        <w:trPr>
          <w:jc w:val="center"/>
        </w:trPr>
        <w:tc>
          <w:tcPr>
            <w:tcW w:w="12328" w:type="dxa"/>
            <w:gridSpan w:val="5"/>
            <w:tcBorders>
              <w:right w:val="nil"/>
            </w:tcBorders>
          </w:tcPr>
          <w:p w14:paraId="7C53F0AE" w14:textId="77777777" w:rsidR="00383CA7" w:rsidRPr="00586A38" w:rsidRDefault="00383CA7" w:rsidP="00250D02">
            <w:pPr>
              <w:rPr>
                <w:b/>
                <w:sz w:val="28"/>
                <w:szCs w:val="28"/>
              </w:rPr>
            </w:pPr>
            <w:r>
              <w:rPr>
                <w:b/>
                <w:sz w:val="28"/>
                <w:szCs w:val="28"/>
              </w:rPr>
              <w:t xml:space="preserve">Final Project- </w:t>
            </w:r>
            <w:r w:rsidRPr="00586A38">
              <w:rPr>
                <w:b/>
                <w:sz w:val="28"/>
                <w:szCs w:val="28"/>
              </w:rPr>
              <w:t>Evaluation Criteria</w:t>
            </w:r>
          </w:p>
        </w:tc>
        <w:tc>
          <w:tcPr>
            <w:tcW w:w="1701" w:type="dxa"/>
            <w:tcBorders>
              <w:left w:val="nil"/>
            </w:tcBorders>
          </w:tcPr>
          <w:p w14:paraId="3B454BCE" w14:textId="77777777" w:rsidR="00383CA7" w:rsidRPr="00586A38" w:rsidRDefault="00383CA7" w:rsidP="00250D02">
            <w:pPr>
              <w:jc w:val="right"/>
              <w:rPr>
                <w:b/>
                <w:sz w:val="28"/>
                <w:szCs w:val="28"/>
              </w:rPr>
            </w:pPr>
            <w:r>
              <w:object w:dxaOrig="3195" w:dyaOrig="540" w14:anchorId="49069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1.25pt" o:ole="">
                  <v:imagedata r:id="rId5" o:title=""/>
                </v:shape>
                <o:OLEObject Type="Embed" ProgID="PBrush" ShapeID="_x0000_i1025" DrawAspect="Content" ObjectID="_1605846382" r:id="rId6"/>
              </w:object>
            </w:r>
            <w:r>
              <w:t xml:space="preserve"> </w:t>
            </w:r>
          </w:p>
        </w:tc>
      </w:tr>
      <w:tr w:rsidR="00383CA7" w14:paraId="477AC416" w14:textId="77777777" w:rsidTr="00250D02">
        <w:trPr>
          <w:trHeight w:val="485"/>
          <w:jc w:val="center"/>
        </w:trPr>
        <w:tc>
          <w:tcPr>
            <w:tcW w:w="3256" w:type="dxa"/>
            <w:tcBorders>
              <w:right w:val="single" w:sz="8" w:space="0" w:color="auto"/>
            </w:tcBorders>
            <w:noWrap/>
            <w:vAlign w:val="center"/>
          </w:tcPr>
          <w:p w14:paraId="1EE2F0BA" w14:textId="77777777" w:rsidR="00383CA7" w:rsidRPr="00586A38" w:rsidRDefault="00383CA7" w:rsidP="00250D02">
            <w:pPr>
              <w:jc w:val="center"/>
              <w:rPr>
                <w:b/>
              </w:rPr>
            </w:pPr>
            <w:r>
              <w:rPr>
                <w:b/>
              </w:rPr>
              <w:t>Categories</w:t>
            </w:r>
          </w:p>
        </w:tc>
        <w:tc>
          <w:tcPr>
            <w:tcW w:w="2693" w:type="dxa"/>
            <w:tcBorders>
              <w:top w:val="single" w:sz="8" w:space="0" w:color="auto"/>
              <w:left w:val="single" w:sz="8" w:space="0" w:color="auto"/>
              <w:bottom w:val="single" w:sz="8" w:space="0" w:color="auto"/>
              <w:right w:val="single" w:sz="8" w:space="0" w:color="auto"/>
            </w:tcBorders>
          </w:tcPr>
          <w:p w14:paraId="0339DD6D" w14:textId="77777777" w:rsidR="00383CA7" w:rsidRPr="00783DD6" w:rsidRDefault="00383CA7" w:rsidP="00250D02">
            <w:pPr>
              <w:jc w:val="center"/>
              <w:rPr>
                <w:b/>
                <w:sz w:val="20"/>
                <w:szCs w:val="20"/>
              </w:rPr>
            </w:pPr>
            <w:r w:rsidRPr="00783DD6">
              <w:rPr>
                <w:b/>
                <w:sz w:val="20"/>
                <w:szCs w:val="20"/>
              </w:rPr>
              <w:t>Level 4</w:t>
            </w:r>
          </w:p>
          <w:p w14:paraId="5DF04782" w14:textId="77777777" w:rsidR="00383CA7" w:rsidRPr="00783DD6" w:rsidRDefault="00383CA7" w:rsidP="00250D02">
            <w:pPr>
              <w:jc w:val="center"/>
              <w:rPr>
                <w:b/>
                <w:sz w:val="20"/>
                <w:szCs w:val="20"/>
              </w:rPr>
            </w:pPr>
            <w:r w:rsidRPr="00783DD6">
              <w:rPr>
                <w:b/>
                <w:sz w:val="20"/>
                <w:szCs w:val="20"/>
              </w:rPr>
              <w:t>(80-100%)</w:t>
            </w:r>
          </w:p>
        </w:tc>
        <w:tc>
          <w:tcPr>
            <w:tcW w:w="2693" w:type="dxa"/>
            <w:tcBorders>
              <w:left w:val="single" w:sz="8" w:space="0" w:color="auto"/>
            </w:tcBorders>
          </w:tcPr>
          <w:p w14:paraId="65F426CF" w14:textId="77777777" w:rsidR="00383CA7" w:rsidRPr="00783DD6" w:rsidRDefault="00383CA7" w:rsidP="00250D02">
            <w:pPr>
              <w:jc w:val="center"/>
              <w:rPr>
                <w:b/>
                <w:sz w:val="20"/>
                <w:szCs w:val="20"/>
              </w:rPr>
            </w:pPr>
            <w:r w:rsidRPr="00783DD6">
              <w:rPr>
                <w:b/>
                <w:sz w:val="20"/>
                <w:szCs w:val="20"/>
              </w:rPr>
              <w:t>Level 3</w:t>
            </w:r>
          </w:p>
          <w:p w14:paraId="6281C936" w14:textId="77777777" w:rsidR="00383CA7" w:rsidRPr="00783DD6" w:rsidRDefault="00383CA7" w:rsidP="00250D02">
            <w:pPr>
              <w:jc w:val="center"/>
              <w:rPr>
                <w:b/>
                <w:sz w:val="20"/>
                <w:szCs w:val="20"/>
              </w:rPr>
            </w:pPr>
            <w:r w:rsidRPr="00783DD6">
              <w:rPr>
                <w:b/>
                <w:sz w:val="20"/>
                <w:szCs w:val="20"/>
              </w:rPr>
              <w:t>(70-79%)</w:t>
            </w:r>
          </w:p>
        </w:tc>
        <w:tc>
          <w:tcPr>
            <w:tcW w:w="2693" w:type="dxa"/>
          </w:tcPr>
          <w:p w14:paraId="2810F9AE" w14:textId="77777777" w:rsidR="00383CA7" w:rsidRPr="00783DD6" w:rsidRDefault="00383CA7" w:rsidP="00250D02">
            <w:pPr>
              <w:jc w:val="center"/>
              <w:rPr>
                <w:b/>
                <w:sz w:val="20"/>
                <w:szCs w:val="20"/>
              </w:rPr>
            </w:pPr>
            <w:r w:rsidRPr="00783DD6">
              <w:rPr>
                <w:b/>
                <w:sz w:val="20"/>
                <w:szCs w:val="20"/>
              </w:rPr>
              <w:t>Level 2</w:t>
            </w:r>
          </w:p>
          <w:p w14:paraId="2E47529E" w14:textId="77777777" w:rsidR="00383CA7" w:rsidRPr="00783DD6" w:rsidRDefault="00383CA7" w:rsidP="00250D02">
            <w:pPr>
              <w:jc w:val="center"/>
              <w:rPr>
                <w:b/>
                <w:sz w:val="20"/>
                <w:szCs w:val="20"/>
              </w:rPr>
            </w:pPr>
            <w:r w:rsidRPr="00783DD6">
              <w:rPr>
                <w:b/>
                <w:sz w:val="20"/>
                <w:szCs w:val="20"/>
              </w:rPr>
              <w:t>(60-69%)</w:t>
            </w:r>
          </w:p>
        </w:tc>
        <w:tc>
          <w:tcPr>
            <w:tcW w:w="2694" w:type="dxa"/>
            <w:gridSpan w:val="2"/>
          </w:tcPr>
          <w:p w14:paraId="0139390A" w14:textId="77777777" w:rsidR="00383CA7" w:rsidRPr="00783DD6" w:rsidRDefault="00383CA7" w:rsidP="00250D02">
            <w:pPr>
              <w:jc w:val="center"/>
              <w:rPr>
                <w:b/>
                <w:sz w:val="20"/>
                <w:szCs w:val="20"/>
              </w:rPr>
            </w:pPr>
            <w:r w:rsidRPr="00783DD6">
              <w:rPr>
                <w:b/>
                <w:sz w:val="20"/>
                <w:szCs w:val="20"/>
              </w:rPr>
              <w:t>Level 1</w:t>
            </w:r>
          </w:p>
          <w:p w14:paraId="0B4DEC9C" w14:textId="77777777" w:rsidR="00383CA7" w:rsidRPr="00783DD6" w:rsidRDefault="00383CA7" w:rsidP="00250D02">
            <w:pPr>
              <w:jc w:val="center"/>
              <w:rPr>
                <w:b/>
                <w:sz w:val="20"/>
                <w:szCs w:val="20"/>
              </w:rPr>
            </w:pPr>
            <w:r w:rsidRPr="00783DD6">
              <w:rPr>
                <w:b/>
                <w:sz w:val="20"/>
                <w:szCs w:val="20"/>
              </w:rPr>
              <w:t>(50-59%)</w:t>
            </w:r>
          </w:p>
        </w:tc>
      </w:tr>
      <w:tr w:rsidR="00383CA7" w14:paraId="6042ECE9" w14:textId="77777777" w:rsidTr="00250D02">
        <w:trPr>
          <w:jc w:val="center"/>
        </w:trPr>
        <w:tc>
          <w:tcPr>
            <w:tcW w:w="3256" w:type="dxa"/>
            <w:tcBorders>
              <w:bottom w:val="single" w:sz="4" w:space="0" w:color="auto"/>
              <w:right w:val="single" w:sz="8" w:space="0" w:color="auto"/>
            </w:tcBorders>
            <w:shd w:val="clear" w:color="auto" w:fill="FFD966" w:themeFill="accent4" w:themeFillTint="99"/>
          </w:tcPr>
          <w:p w14:paraId="4BC153CD" w14:textId="77777777" w:rsidR="00383CA7" w:rsidRPr="00881697" w:rsidRDefault="00383CA7" w:rsidP="00250D02">
            <w:r>
              <w:rPr>
                <w:b/>
              </w:rPr>
              <w:t>Knowledge/Understanding</w:t>
            </w:r>
          </w:p>
        </w:tc>
        <w:tc>
          <w:tcPr>
            <w:tcW w:w="2693"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52B8AC80" w14:textId="77777777" w:rsidR="00383CA7" w:rsidRPr="00214A79" w:rsidRDefault="00383CA7" w:rsidP="00250D02"/>
        </w:tc>
        <w:tc>
          <w:tcPr>
            <w:tcW w:w="2693" w:type="dxa"/>
            <w:tcBorders>
              <w:left w:val="single" w:sz="8" w:space="0" w:color="auto"/>
              <w:bottom w:val="single" w:sz="4" w:space="0" w:color="auto"/>
            </w:tcBorders>
            <w:shd w:val="clear" w:color="auto" w:fill="FFD966" w:themeFill="accent4" w:themeFillTint="99"/>
          </w:tcPr>
          <w:p w14:paraId="11BE79DA" w14:textId="77777777" w:rsidR="00383CA7" w:rsidRPr="00214A79" w:rsidRDefault="00383CA7" w:rsidP="00250D02"/>
        </w:tc>
        <w:tc>
          <w:tcPr>
            <w:tcW w:w="2693" w:type="dxa"/>
            <w:tcBorders>
              <w:bottom w:val="single" w:sz="4" w:space="0" w:color="auto"/>
            </w:tcBorders>
            <w:shd w:val="clear" w:color="auto" w:fill="FFD966" w:themeFill="accent4" w:themeFillTint="99"/>
          </w:tcPr>
          <w:p w14:paraId="53556162" w14:textId="77777777" w:rsidR="00383CA7" w:rsidRPr="00214A79" w:rsidRDefault="00383CA7" w:rsidP="00250D02"/>
        </w:tc>
        <w:tc>
          <w:tcPr>
            <w:tcW w:w="2694" w:type="dxa"/>
            <w:gridSpan w:val="2"/>
            <w:tcBorders>
              <w:bottom w:val="single" w:sz="4" w:space="0" w:color="auto"/>
            </w:tcBorders>
            <w:shd w:val="clear" w:color="auto" w:fill="FFD966" w:themeFill="accent4" w:themeFillTint="99"/>
          </w:tcPr>
          <w:p w14:paraId="0D85C77E" w14:textId="77777777" w:rsidR="00383CA7" w:rsidRPr="00214A79" w:rsidRDefault="00383CA7" w:rsidP="00250D02"/>
        </w:tc>
      </w:tr>
      <w:tr w:rsidR="00383CA7" w14:paraId="7B496B41" w14:textId="77777777" w:rsidTr="00250D02">
        <w:trPr>
          <w:trHeight w:val="911"/>
          <w:jc w:val="center"/>
        </w:trPr>
        <w:tc>
          <w:tcPr>
            <w:tcW w:w="3256" w:type="dxa"/>
            <w:tcBorders>
              <w:bottom w:val="nil"/>
              <w:right w:val="single" w:sz="8" w:space="0" w:color="auto"/>
            </w:tcBorders>
            <w:shd w:val="clear" w:color="auto" w:fill="FFF2CC" w:themeFill="accent4" w:themeFillTint="33"/>
            <w:vAlign w:val="center"/>
          </w:tcPr>
          <w:p w14:paraId="02879312" w14:textId="77777777" w:rsidR="00383CA7" w:rsidRDefault="00383CA7" w:rsidP="00250D02">
            <w:pPr>
              <w:pStyle w:val="TableParagraph"/>
              <w:tabs>
                <w:tab w:val="left" w:pos="483"/>
              </w:tabs>
              <w:rPr>
                <w:sz w:val="20"/>
                <w:szCs w:val="20"/>
              </w:rPr>
            </w:pPr>
            <w:r>
              <w:rPr>
                <w:sz w:val="20"/>
                <w:szCs w:val="20"/>
              </w:rPr>
              <w:t>Prepare a welcome package for your homestay student:</w:t>
            </w:r>
          </w:p>
          <w:p w14:paraId="2621C6A6" w14:textId="77777777" w:rsidR="00383CA7" w:rsidRDefault="00383CA7" w:rsidP="00383CA7">
            <w:pPr>
              <w:pStyle w:val="ListParagraph"/>
              <w:numPr>
                <w:ilvl w:val="0"/>
                <w:numId w:val="3"/>
              </w:numPr>
              <w:rPr>
                <w:rFonts w:ascii="Calibri" w:hAnsi="Calibri" w:cs="Calibri"/>
                <w:sz w:val="20"/>
                <w:szCs w:val="20"/>
              </w:rPr>
            </w:pPr>
            <w:r>
              <w:rPr>
                <w:rFonts w:ascii="Calibri" w:hAnsi="Calibri" w:cs="Calibri"/>
                <w:sz w:val="20"/>
                <w:szCs w:val="20"/>
              </w:rPr>
              <w:t>describe your city</w:t>
            </w:r>
          </w:p>
          <w:p w14:paraId="78CE8F1E" w14:textId="77777777" w:rsidR="00383CA7" w:rsidRDefault="00383CA7" w:rsidP="00383CA7">
            <w:pPr>
              <w:pStyle w:val="ListParagraph"/>
              <w:numPr>
                <w:ilvl w:val="0"/>
                <w:numId w:val="3"/>
              </w:numPr>
              <w:rPr>
                <w:rFonts w:ascii="Calibri" w:hAnsi="Calibri" w:cs="Calibri"/>
                <w:sz w:val="20"/>
                <w:szCs w:val="20"/>
              </w:rPr>
            </w:pPr>
            <w:r>
              <w:rPr>
                <w:rFonts w:ascii="Calibri" w:hAnsi="Calibri" w:cs="Calibri"/>
                <w:sz w:val="20"/>
                <w:szCs w:val="20"/>
              </w:rPr>
              <w:t xml:space="preserve">describe your </w:t>
            </w:r>
            <w:r w:rsidRPr="006728AD">
              <w:rPr>
                <w:rFonts w:ascii="Calibri" w:hAnsi="Calibri" w:cs="Calibri"/>
                <w:sz w:val="20"/>
                <w:szCs w:val="20"/>
              </w:rPr>
              <w:t>language</w:t>
            </w:r>
          </w:p>
          <w:p w14:paraId="27556750" w14:textId="77777777" w:rsidR="00383CA7" w:rsidRPr="006728AD" w:rsidRDefault="00383CA7" w:rsidP="00383CA7">
            <w:pPr>
              <w:pStyle w:val="ListParagraph"/>
              <w:numPr>
                <w:ilvl w:val="0"/>
                <w:numId w:val="3"/>
              </w:numPr>
              <w:rPr>
                <w:rFonts w:ascii="Calibri" w:hAnsi="Calibri" w:cs="Calibri"/>
                <w:sz w:val="20"/>
                <w:szCs w:val="20"/>
              </w:rPr>
            </w:pPr>
            <w:r>
              <w:rPr>
                <w:rFonts w:ascii="Calibri" w:hAnsi="Calibri" w:cs="Calibri"/>
                <w:sz w:val="20"/>
                <w:szCs w:val="20"/>
              </w:rPr>
              <w:t xml:space="preserve">describe your </w:t>
            </w:r>
            <w:r w:rsidRPr="006728AD">
              <w:rPr>
                <w:rFonts w:ascii="Calibri" w:hAnsi="Calibri" w:cs="Calibri"/>
                <w:sz w:val="20"/>
                <w:szCs w:val="20"/>
              </w:rPr>
              <w:t>culture</w:t>
            </w:r>
          </w:p>
          <w:p w14:paraId="126933D1" w14:textId="77777777" w:rsidR="00383CA7" w:rsidRPr="006728AD" w:rsidRDefault="00383CA7" w:rsidP="00383CA7">
            <w:pPr>
              <w:pStyle w:val="ListParagraph"/>
              <w:numPr>
                <w:ilvl w:val="0"/>
                <w:numId w:val="3"/>
              </w:numPr>
              <w:rPr>
                <w:rFonts w:ascii="Calibri" w:hAnsi="Calibri" w:cs="Calibri"/>
                <w:sz w:val="20"/>
                <w:szCs w:val="20"/>
              </w:rPr>
            </w:pPr>
            <w:r w:rsidRPr="006728AD">
              <w:rPr>
                <w:rFonts w:ascii="Calibri" w:hAnsi="Calibri" w:cs="Calibri"/>
                <w:sz w:val="20"/>
                <w:szCs w:val="20"/>
              </w:rPr>
              <w:t>describe the weather</w:t>
            </w:r>
          </w:p>
          <w:p w14:paraId="68F5A4E7" w14:textId="77777777" w:rsidR="00383CA7" w:rsidRPr="006728AD" w:rsidRDefault="00383CA7" w:rsidP="00383CA7">
            <w:pPr>
              <w:pStyle w:val="ListParagraph"/>
              <w:numPr>
                <w:ilvl w:val="0"/>
                <w:numId w:val="3"/>
              </w:numPr>
              <w:rPr>
                <w:rFonts w:ascii="Calibri" w:hAnsi="Calibri" w:cs="Calibri"/>
                <w:sz w:val="20"/>
                <w:szCs w:val="20"/>
              </w:rPr>
            </w:pPr>
            <w:r w:rsidRPr="006728AD">
              <w:rPr>
                <w:rFonts w:ascii="Calibri" w:hAnsi="Calibri" w:cs="Calibri"/>
                <w:sz w:val="20"/>
                <w:szCs w:val="20"/>
              </w:rPr>
              <w:t>write about tourist attractions and places Maria can visit</w:t>
            </w:r>
          </w:p>
          <w:p w14:paraId="32C412CD" w14:textId="77777777" w:rsidR="00383CA7" w:rsidRPr="006728AD" w:rsidRDefault="00383CA7" w:rsidP="00383CA7">
            <w:pPr>
              <w:pStyle w:val="ListParagraph"/>
              <w:numPr>
                <w:ilvl w:val="0"/>
                <w:numId w:val="3"/>
              </w:numPr>
              <w:rPr>
                <w:rFonts w:ascii="Calibri" w:hAnsi="Calibri" w:cs="Calibri"/>
                <w:sz w:val="20"/>
                <w:szCs w:val="20"/>
              </w:rPr>
            </w:pPr>
            <w:r w:rsidRPr="006728AD">
              <w:rPr>
                <w:rFonts w:ascii="Calibri" w:hAnsi="Calibri" w:cs="Calibri"/>
                <w:sz w:val="20"/>
                <w:szCs w:val="20"/>
              </w:rPr>
              <w:t>recommend 3 activities or clubs Maria can join in your city, to help her make friends</w:t>
            </w:r>
          </w:p>
          <w:p w14:paraId="271216FE" w14:textId="77777777" w:rsidR="00383CA7" w:rsidRPr="006728AD" w:rsidRDefault="00383CA7" w:rsidP="00250D02">
            <w:pPr>
              <w:ind w:left="360"/>
              <w:rPr>
                <w:rFonts w:ascii="Calibri" w:hAnsi="Calibri" w:cs="Calibri"/>
                <w:sz w:val="20"/>
                <w:szCs w:val="20"/>
              </w:rPr>
            </w:pPr>
            <w:r w:rsidRPr="006728AD">
              <w:rPr>
                <w:rFonts w:ascii="Calibri" w:hAnsi="Calibri" w:cs="Calibri"/>
                <w:sz w:val="20"/>
                <w:szCs w:val="20"/>
              </w:rPr>
              <w:t xml:space="preserve"> (Part 2)</w:t>
            </w:r>
          </w:p>
          <w:p w14:paraId="7C08E3EA" w14:textId="77777777" w:rsidR="00383CA7" w:rsidRPr="007D5996" w:rsidRDefault="00383CA7" w:rsidP="00250D02">
            <w:pPr>
              <w:pStyle w:val="TableParagraph"/>
              <w:tabs>
                <w:tab w:val="left" w:pos="483"/>
              </w:tabs>
              <w:rPr>
                <w:sz w:val="20"/>
                <w:szCs w:val="20"/>
              </w:rPr>
            </w:pPr>
          </w:p>
        </w:tc>
        <w:tc>
          <w:tcPr>
            <w:tcW w:w="2693" w:type="dxa"/>
            <w:tcBorders>
              <w:top w:val="single" w:sz="8" w:space="0" w:color="auto"/>
              <w:left w:val="single" w:sz="8" w:space="0" w:color="auto"/>
              <w:bottom w:val="nil"/>
              <w:right w:val="single" w:sz="8" w:space="0" w:color="auto"/>
            </w:tcBorders>
            <w:shd w:val="clear" w:color="auto" w:fill="FFF2CC" w:themeFill="accent4" w:themeFillTint="33"/>
            <w:vAlign w:val="center"/>
          </w:tcPr>
          <w:p w14:paraId="7C1C7972"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Includes full answers to all 6 questions</w:t>
            </w:r>
          </w:p>
        </w:tc>
        <w:tc>
          <w:tcPr>
            <w:tcW w:w="2693" w:type="dxa"/>
            <w:tcBorders>
              <w:left w:val="single" w:sz="8" w:space="0" w:color="auto"/>
              <w:bottom w:val="nil"/>
            </w:tcBorders>
            <w:shd w:val="clear" w:color="auto" w:fill="FFF2CC" w:themeFill="accent4" w:themeFillTint="33"/>
            <w:vAlign w:val="center"/>
          </w:tcPr>
          <w:p w14:paraId="6B6C0AEA"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Includes answers to 5 questions</w:t>
            </w:r>
          </w:p>
        </w:tc>
        <w:tc>
          <w:tcPr>
            <w:tcW w:w="2693" w:type="dxa"/>
            <w:tcBorders>
              <w:bottom w:val="nil"/>
            </w:tcBorders>
            <w:shd w:val="clear" w:color="auto" w:fill="FFF2CC" w:themeFill="accent4" w:themeFillTint="33"/>
            <w:vAlign w:val="center"/>
          </w:tcPr>
          <w:p w14:paraId="2AEBA0A1"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Includes answers to 4 questions</w:t>
            </w:r>
          </w:p>
        </w:tc>
        <w:tc>
          <w:tcPr>
            <w:tcW w:w="2694" w:type="dxa"/>
            <w:gridSpan w:val="2"/>
            <w:tcBorders>
              <w:bottom w:val="nil"/>
            </w:tcBorders>
            <w:shd w:val="clear" w:color="auto" w:fill="FFF2CC" w:themeFill="accent4" w:themeFillTint="33"/>
            <w:vAlign w:val="center"/>
          </w:tcPr>
          <w:p w14:paraId="2C7E1070"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Answers 3 questions or fewer</w:t>
            </w:r>
          </w:p>
        </w:tc>
      </w:tr>
      <w:tr w:rsidR="00383CA7" w14:paraId="5AF3EFF7" w14:textId="77777777" w:rsidTr="00250D02">
        <w:trPr>
          <w:trHeight w:val="297"/>
          <w:jc w:val="center"/>
        </w:trPr>
        <w:tc>
          <w:tcPr>
            <w:tcW w:w="3256" w:type="dxa"/>
            <w:tcBorders>
              <w:top w:val="nil"/>
              <w:bottom w:val="single" w:sz="4" w:space="0" w:color="auto"/>
              <w:right w:val="single" w:sz="8" w:space="0" w:color="auto"/>
            </w:tcBorders>
            <w:shd w:val="clear" w:color="auto" w:fill="F2F2F2" w:themeFill="background1" w:themeFillShade="F2"/>
          </w:tcPr>
          <w:p w14:paraId="4AA4A342" w14:textId="77777777" w:rsidR="00383CA7" w:rsidRPr="00FF3AD7" w:rsidRDefault="00383CA7" w:rsidP="00250D02">
            <w:pPr>
              <w:jc w:val="right"/>
              <w:rPr>
                <w:color w:val="5B9BD5" w:themeColor="accent5"/>
              </w:rPr>
            </w:pPr>
            <w:r>
              <w:rPr>
                <w:b/>
                <w:color w:val="FF0000"/>
              </w:rPr>
              <w:t>/10</w:t>
            </w:r>
            <w:r w:rsidRPr="007D5996">
              <w:rPr>
                <w:b/>
                <w:color w:val="FF0000"/>
              </w:rPr>
              <w:t xml:space="preserve"> marks </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2918048D" w14:textId="77777777" w:rsidR="00383CA7" w:rsidRPr="00214A79" w:rsidRDefault="00383CA7" w:rsidP="00250D02">
            <w:pPr>
              <w:jc w:val="right"/>
            </w:pPr>
            <w:r>
              <w:t>8-10 marks</w:t>
            </w:r>
          </w:p>
        </w:tc>
        <w:tc>
          <w:tcPr>
            <w:tcW w:w="2693" w:type="dxa"/>
            <w:tcBorders>
              <w:top w:val="nil"/>
              <w:left w:val="single" w:sz="8" w:space="0" w:color="auto"/>
            </w:tcBorders>
            <w:shd w:val="clear" w:color="auto" w:fill="F2F2F2" w:themeFill="background1" w:themeFillShade="F2"/>
          </w:tcPr>
          <w:p w14:paraId="19736C71" w14:textId="77777777" w:rsidR="00383CA7" w:rsidRPr="00214A79" w:rsidRDefault="00383CA7" w:rsidP="00250D02">
            <w:pPr>
              <w:jc w:val="right"/>
            </w:pPr>
            <w:r>
              <w:t>7-7.9 marks</w:t>
            </w:r>
          </w:p>
        </w:tc>
        <w:tc>
          <w:tcPr>
            <w:tcW w:w="2693" w:type="dxa"/>
            <w:tcBorders>
              <w:top w:val="nil"/>
            </w:tcBorders>
            <w:shd w:val="clear" w:color="auto" w:fill="F2F2F2" w:themeFill="background1" w:themeFillShade="F2"/>
          </w:tcPr>
          <w:p w14:paraId="7C13EF02" w14:textId="77777777" w:rsidR="00383CA7" w:rsidRPr="00214A79" w:rsidRDefault="00383CA7" w:rsidP="00250D02">
            <w:pPr>
              <w:jc w:val="right"/>
            </w:pPr>
            <w:r>
              <w:t>6-6.9 marks</w:t>
            </w:r>
          </w:p>
        </w:tc>
        <w:tc>
          <w:tcPr>
            <w:tcW w:w="2694" w:type="dxa"/>
            <w:gridSpan w:val="2"/>
            <w:tcBorders>
              <w:top w:val="nil"/>
            </w:tcBorders>
            <w:shd w:val="clear" w:color="auto" w:fill="F2F2F2" w:themeFill="background1" w:themeFillShade="F2"/>
          </w:tcPr>
          <w:p w14:paraId="23C51644" w14:textId="77777777" w:rsidR="00383CA7" w:rsidRPr="00214A79" w:rsidRDefault="00383CA7" w:rsidP="00250D02">
            <w:pPr>
              <w:jc w:val="right"/>
            </w:pPr>
            <w:r>
              <w:t>0-5.9 marks</w:t>
            </w:r>
          </w:p>
        </w:tc>
      </w:tr>
      <w:tr w:rsidR="00383CA7" w14:paraId="4A8CAD18" w14:textId="77777777" w:rsidTr="00250D02">
        <w:trPr>
          <w:trHeight w:val="297"/>
          <w:jc w:val="center"/>
        </w:trPr>
        <w:tc>
          <w:tcPr>
            <w:tcW w:w="3256" w:type="dxa"/>
            <w:tcBorders>
              <w:top w:val="nil"/>
              <w:bottom w:val="nil"/>
              <w:right w:val="single" w:sz="8" w:space="0" w:color="auto"/>
            </w:tcBorders>
            <w:shd w:val="clear" w:color="auto" w:fill="FFF2CC" w:themeFill="accent4" w:themeFillTint="33"/>
            <w:vAlign w:val="center"/>
          </w:tcPr>
          <w:p w14:paraId="5B49B896" w14:textId="77777777" w:rsidR="00383CA7" w:rsidRDefault="00383CA7" w:rsidP="00250D02">
            <w:pPr>
              <w:rPr>
                <w:sz w:val="20"/>
                <w:szCs w:val="20"/>
              </w:rPr>
            </w:pPr>
            <w:r>
              <w:rPr>
                <w:sz w:val="20"/>
                <w:szCs w:val="20"/>
              </w:rPr>
              <w:t>Write an email to welcome Maria, using the listening and reading to guide you. You should:</w:t>
            </w:r>
          </w:p>
          <w:p w14:paraId="363B34E0" w14:textId="77777777" w:rsidR="00383CA7" w:rsidRDefault="00383CA7" w:rsidP="00383CA7">
            <w:pPr>
              <w:pStyle w:val="ListParagraph"/>
              <w:numPr>
                <w:ilvl w:val="0"/>
                <w:numId w:val="3"/>
              </w:numPr>
              <w:rPr>
                <w:sz w:val="20"/>
                <w:szCs w:val="20"/>
              </w:rPr>
            </w:pPr>
            <w:r>
              <w:rPr>
                <w:sz w:val="20"/>
                <w:szCs w:val="20"/>
              </w:rPr>
              <w:t>introduce yourself</w:t>
            </w:r>
          </w:p>
          <w:p w14:paraId="18683BCF" w14:textId="77777777" w:rsidR="00383CA7" w:rsidRDefault="00383CA7" w:rsidP="00383CA7">
            <w:pPr>
              <w:pStyle w:val="ListParagraph"/>
              <w:numPr>
                <w:ilvl w:val="0"/>
                <w:numId w:val="3"/>
              </w:numPr>
              <w:rPr>
                <w:sz w:val="20"/>
                <w:szCs w:val="20"/>
              </w:rPr>
            </w:pPr>
            <w:r>
              <w:rPr>
                <w:sz w:val="20"/>
                <w:szCs w:val="20"/>
              </w:rPr>
              <w:t>tell her about your home</w:t>
            </w:r>
          </w:p>
          <w:p w14:paraId="71CB4425" w14:textId="77777777" w:rsidR="00383CA7" w:rsidRPr="006728AD" w:rsidRDefault="00383CA7" w:rsidP="00383CA7">
            <w:pPr>
              <w:pStyle w:val="ListParagraph"/>
              <w:numPr>
                <w:ilvl w:val="0"/>
                <w:numId w:val="3"/>
              </w:numPr>
              <w:rPr>
                <w:sz w:val="20"/>
                <w:szCs w:val="20"/>
              </w:rPr>
            </w:pPr>
            <w:r>
              <w:rPr>
                <w:sz w:val="20"/>
                <w:szCs w:val="20"/>
              </w:rPr>
              <w:t xml:space="preserve">give </w:t>
            </w:r>
            <w:r w:rsidRPr="006728AD">
              <w:rPr>
                <w:sz w:val="20"/>
                <w:szCs w:val="20"/>
              </w:rPr>
              <w:t xml:space="preserve">information to feel more comfortable and less </w:t>
            </w:r>
            <w:proofErr w:type="gramStart"/>
            <w:r w:rsidRPr="006728AD">
              <w:rPr>
                <w:sz w:val="20"/>
                <w:szCs w:val="20"/>
              </w:rPr>
              <w:t>nervous  (</w:t>
            </w:r>
            <w:proofErr w:type="gramEnd"/>
            <w:r w:rsidRPr="006728AD">
              <w:rPr>
                <w:sz w:val="20"/>
                <w:szCs w:val="20"/>
              </w:rPr>
              <w:t>Part 1)</w:t>
            </w:r>
          </w:p>
        </w:tc>
        <w:tc>
          <w:tcPr>
            <w:tcW w:w="2693" w:type="dxa"/>
            <w:tcBorders>
              <w:top w:val="nil"/>
              <w:left w:val="single" w:sz="8" w:space="0" w:color="auto"/>
              <w:bottom w:val="nil"/>
              <w:right w:val="single" w:sz="8" w:space="0" w:color="auto"/>
            </w:tcBorders>
            <w:shd w:val="clear" w:color="auto" w:fill="FFF2CC" w:themeFill="accent4" w:themeFillTint="33"/>
            <w:vAlign w:val="center"/>
          </w:tcPr>
          <w:p w14:paraId="1E023861" w14:textId="77777777" w:rsidR="00383CA7" w:rsidRDefault="00383CA7" w:rsidP="00383CA7">
            <w:pPr>
              <w:pStyle w:val="ListParagraph"/>
              <w:numPr>
                <w:ilvl w:val="0"/>
                <w:numId w:val="4"/>
              </w:numPr>
              <w:ind w:left="317"/>
            </w:pPr>
            <w:r w:rsidRPr="001434E9">
              <w:rPr>
                <w:w w:val="105"/>
                <w:sz w:val="20"/>
                <w:szCs w:val="20"/>
              </w:rPr>
              <w:t xml:space="preserve">Includes </w:t>
            </w:r>
            <w:r>
              <w:rPr>
                <w:w w:val="105"/>
                <w:sz w:val="20"/>
                <w:szCs w:val="20"/>
              </w:rPr>
              <w:t>all information and</w:t>
            </w:r>
            <w:r w:rsidRPr="001434E9">
              <w:rPr>
                <w:w w:val="105"/>
                <w:sz w:val="20"/>
                <w:szCs w:val="20"/>
              </w:rPr>
              <w:t xml:space="preserve"> details </w:t>
            </w:r>
          </w:p>
        </w:tc>
        <w:tc>
          <w:tcPr>
            <w:tcW w:w="2693" w:type="dxa"/>
            <w:tcBorders>
              <w:top w:val="nil"/>
              <w:left w:val="single" w:sz="8" w:space="0" w:color="auto"/>
              <w:bottom w:val="nil"/>
            </w:tcBorders>
            <w:shd w:val="clear" w:color="auto" w:fill="FFF2CC" w:themeFill="accent4" w:themeFillTint="33"/>
            <w:vAlign w:val="center"/>
          </w:tcPr>
          <w:p w14:paraId="56399B4F" w14:textId="77777777" w:rsidR="00383CA7" w:rsidRDefault="00383CA7" w:rsidP="00383CA7">
            <w:pPr>
              <w:pStyle w:val="ListParagraph"/>
              <w:numPr>
                <w:ilvl w:val="0"/>
                <w:numId w:val="4"/>
              </w:numPr>
              <w:ind w:left="317"/>
            </w:pPr>
            <w:r w:rsidRPr="001434E9">
              <w:rPr>
                <w:w w:val="105"/>
                <w:sz w:val="20"/>
                <w:szCs w:val="20"/>
              </w:rPr>
              <w:t xml:space="preserve">Includes </w:t>
            </w:r>
            <w:r>
              <w:rPr>
                <w:w w:val="105"/>
                <w:sz w:val="20"/>
                <w:szCs w:val="20"/>
              </w:rPr>
              <w:t>all information and some</w:t>
            </w:r>
            <w:r w:rsidRPr="001434E9">
              <w:rPr>
                <w:w w:val="105"/>
                <w:sz w:val="20"/>
                <w:szCs w:val="20"/>
              </w:rPr>
              <w:t xml:space="preserve"> details</w:t>
            </w:r>
          </w:p>
        </w:tc>
        <w:tc>
          <w:tcPr>
            <w:tcW w:w="2693" w:type="dxa"/>
            <w:tcBorders>
              <w:top w:val="nil"/>
              <w:bottom w:val="nil"/>
            </w:tcBorders>
            <w:shd w:val="clear" w:color="auto" w:fill="FFF2CC" w:themeFill="accent4" w:themeFillTint="33"/>
            <w:vAlign w:val="center"/>
          </w:tcPr>
          <w:p w14:paraId="7B07F6C5" w14:textId="77777777" w:rsidR="00383CA7" w:rsidRDefault="00383CA7" w:rsidP="00383CA7">
            <w:pPr>
              <w:pStyle w:val="ListParagraph"/>
              <w:numPr>
                <w:ilvl w:val="0"/>
                <w:numId w:val="4"/>
              </w:numPr>
              <w:ind w:left="317"/>
            </w:pPr>
            <w:r w:rsidRPr="001434E9">
              <w:rPr>
                <w:w w:val="105"/>
                <w:sz w:val="20"/>
                <w:szCs w:val="20"/>
              </w:rPr>
              <w:t xml:space="preserve">Includes </w:t>
            </w:r>
            <w:r>
              <w:rPr>
                <w:w w:val="105"/>
                <w:sz w:val="20"/>
                <w:szCs w:val="20"/>
              </w:rPr>
              <w:t>all information</w:t>
            </w:r>
            <w:r w:rsidRPr="001434E9">
              <w:rPr>
                <w:w w:val="105"/>
                <w:sz w:val="20"/>
                <w:szCs w:val="20"/>
              </w:rPr>
              <w:t xml:space="preserve"> with few details</w:t>
            </w:r>
          </w:p>
        </w:tc>
        <w:tc>
          <w:tcPr>
            <w:tcW w:w="2694" w:type="dxa"/>
            <w:gridSpan w:val="2"/>
            <w:tcBorders>
              <w:top w:val="nil"/>
              <w:bottom w:val="nil"/>
            </w:tcBorders>
            <w:shd w:val="clear" w:color="auto" w:fill="FFF2CC" w:themeFill="accent4" w:themeFillTint="33"/>
            <w:vAlign w:val="center"/>
          </w:tcPr>
          <w:p w14:paraId="7B92D1EF" w14:textId="77777777" w:rsidR="00383CA7" w:rsidRDefault="00383CA7" w:rsidP="00383CA7">
            <w:pPr>
              <w:pStyle w:val="ListParagraph"/>
              <w:numPr>
                <w:ilvl w:val="0"/>
                <w:numId w:val="4"/>
              </w:numPr>
              <w:ind w:left="317"/>
            </w:pPr>
            <w:r w:rsidRPr="001434E9">
              <w:rPr>
                <w:w w:val="105"/>
                <w:sz w:val="20"/>
                <w:szCs w:val="20"/>
              </w:rPr>
              <w:t>Does not include any details</w:t>
            </w:r>
            <w:r>
              <w:rPr>
                <w:w w:val="105"/>
                <w:sz w:val="20"/>
                <w:szCs w:val="20"/>
              </w:rPr>
              <w:t xml:space="preserve"> or does not include all information</w:t>
            </w:r>
            <w:r w:rsidRPr="001434E9">
              <w:rPr>
                <w:w w:val="105"/>
                <w:sz w:val="20"/>
                <w:szCs w:val="20"/>
              </w:rPr>
              <w:t xml:space="preserve"> </w:t>
            </w:r>
          </w:p>
        </w:tc>
      </w:tr>
      <w:tr w:rsidR="00383CA7" w14:paraId="3BAEE6EE" w14:textId="77777777" w:rsidTr="00250D02">
        <w:trPr>
          <w:trHeight w:val="297"/>
          <w:jc w:val="center"/>
        </w:trPr>
        <w:tc>
          <w:tcPr>
            <w:tcW w:w="3256" w:type="dxa"/>
            <w:tcBorders>
              <w:top w:val="nil"/>
              <w:bottom w:val="single" w:sz="4" w:space="0" w:color="auto"/>
              <w:right w:val="single" w:sz="8" w:space="0" w:color="auto"/>
            </w:tcBorders>
            <w:shd w:val="clear" w:color="auto" w:fill="F2F2F2" w:themeFill="background1" w:themeFillShade="F2"/>
          </w:tcPr>
          <w:p w14:paraId="11D94185" w14:textId="77777777" w:rsidR="00383CA7" w:rsidRDefault="00383CA7" w:rsidP="00250D02">
            <w:pPr>
              <w:jc w:val="right"/>
              <w:rPr>
                <w:b/>
                <w:color w:val="FF0000"/>
              </w:rPr>
            </w:pPr>
            <w:r>
              <w:rPr>
                <w:b/>
                <w:color w:val="FF0000"/>
              </w:rPr>
              <w:t>/10</w:t>
            </w:r>
            <w:r w:rsidRPr="007D5996">
              <w:rPr>
                <w:b/>
                <w:color w:val="FF0000"/>
              </w:rPr>
              <w:t xml:space="preserve"> marks </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56B34FF3" w14:textId="77777777" w:rsidR="00383CA7" w:rsidRDefault="00383CA7" w:rsidP="00250D02">
            <w:pPr>
              <w:jc w:val="right"/>
            </w:pPr>
            <w:r>
              <w:t>8-10 marks</w:t>
            </w:r>
          </w:p>
        </w:tc>
        <w:tc>
          <w:tcPr>
            <w:tcW w:w="2693" w:type="dxa"/>
            <w:tcBorders>
              <w:top w:val="nil"/>
              <w:left w:val="single" w:sz="8" w:space="0" w:color="auto"/>
            </w:tcBorders>
            <w:shd w:val="clear" w:color="auto" w:fill="F2F2F2" w:themeFill="background1" w:themeFillShade="F2"/>
          </w:tcPr>
          <w:p w14:paraId="380F05CE" w14:textId="77777777" w:rsidR="00383CA7" w:rsidRDefault="00383CA7" w:rsidP="00250D02">
            <w:pPr>
              <w:jc w:val="right"/>
            </w:pPr>
            <w:r>
              <w:t>7-7.9 marks</w:t>
            </w:r>
          </w:p>
        </w:tc>
        <w:tc>
          <w:tcPr>
            <w:tcW w:w="2693" w:type="dxa"/>
            <w:tcBorders>
              <w:top w:val="nil"/>
            </w:tcBorders>
            <w:shd w:val="clear" w:color="auto" w:fill="F2F2F2" w:themeFill="background1" w:themeFillShade="F2"/>
          </w:tcPr>
          <w:p w14:paraId="335E7239" w14:textId="77777777" w:rsidR="00383CA7" w:rsidRDefault="00383CA7" w:rsidP="00250D02">
            <w:pPr>
              <w:jc w:val="right"/>
            </w:pPr>
            <w:r>
              <w:t>6-6.9 marks</w:t>
            </w:r>
          </w:p>
        </w:tc>
        <w:tc>
          <w:tcPr>
            <w:tcW w:w="2694" w:type="dxa"/>
            <w:gridSpan w:val="2"/>
            <w:tcBorders>
              <w:top w:val="nil"/>
            </w:tcBorders>
            <w:shd w:val="clear" w:color="auto" w:fill="F2F2F2" w:themeFill="background1" w:themeFillShade="F2"/>
          </w:tcPr>
          <w:p w14:paraId="4950CC00" w14:textId="77777777" w:rsidR="00383CA7" w:rsidRDefault="00383CA7" w:rsidP="00250D02">
            <w:pPr>
              <w:jc w:val="right"/>
            </w:pPr>
            <w:r>
              <w:t>0-5.9 marks</w:t>
            </w:r>
          </w:p>
        </w:tc>
      </w:tr>
      <w:tr w:rsidR="00383CA7" w14:paraId="07395B82" w14:textId="77777777" w:rsidTr="00250D02">
        <w:trPr>
          <w:jc w:val="center"/>
        </w:trPr>
        <w:tc>
          <w:tcPr>
            <w:tcW w:w="3256" w:type="dxa"/>
            <w:tcBorders>
              <w:bottom w:val="single" w:sz="4" w:space="0" w:color="auto"/>
              <w:right w:val="single" w:sz="8" w:space="0" w:color="auto"/>
            </w:tcBorders>
            <w:shd w:val="clear" w:color="auto" w:fill="A8D08D" w:themeFill="accent6" w:themeFillTint="99"/>
          </w:tcPr>
          <w:p w14:paraId="3FDE0483" w14:textId="77777777" w:rsidR="00383CA7" w:rsidRDefault="00383CA7" w:rsidP="00250D02">
            <w:pPr>
              <w:rPr>
                <w:b/>
              </w:rPr>
            </w:pPr>
            <w:r>
              <w:rPr>
                <w:b/>
              </w:rPr>
              <w:t>Thinking and Inquiry</w:t>
            </w:r>
          </w:p>
        </w:tc>
        <w:tc>
          <w:tcPr>
            <w:tcW w:w="2693"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435FFD71" w14:textId="77777777" w:rsidR="00383CA7" w:rsidRDefault="00383CA7" w:rsidP="00250D02">
            <w:pPr>
              <w:rPr>
                <w:b/>
              </w:rPr>
            </w:pPr>
          </w:p>
        </w:tc>
        <w:tc>
          <w:tcPr>
            <w:tcW w:w="2693" w:type="dxa"/>
            <w:tcBorders>
              <w:left w:val="single" w:sz="8" w:space="0" w:color="auto"/>
              <w:bottom w:val="single" w:sz="4" w:space="0" w:color="auto"/>
            </w:tcBorders>
            <w:shd w:val="clear" w:color="auto" w:fill="A8D08D" w:themeFill="accent6" w:themeFillTint="99"/>
          </w:tcPr>
          <w:p w14:paraId="548AA873" w14:textId="77777777" w:rsidR="00383CA7" w:rsidRDefault="00383CA7" w:rsidP="00250D02">
            <w:pPr>
              <w:rPr>
                <w:b/>
              </w:rPr>
            </w:pPr>
          </w:p>
        </w:tc>
        <w:tc>
          <w:tcPr>
            <w:tcW w:w="2693" w:type="dxa"/>
            <w:tcBorders>
              <w:bottom w:val="single" w:sz="4" w:space="0" w:color="auto"/>
            </w:tcBorders>
            <w:shd w:val="clear" w:color="auto" w:fill="A8D08D" w:themeFill="accent6" w:themeFillTint="99"/>
          </w:tcPr>
          <w:p w14:paraId="666D19CB" w14:textId="77777777" w:rsidR="00383CA7" w:rsidRDefault="00383CA7" w:rsidP="00250D02">
            <w:pPr>
              <w:rPr>
                <w:b/>
              </w:rPr>
            </w:pPr>
          </w:p>
        </w:tc>
        <w:tc>
          <w:tcPr>
            <w:tcW w:w="2694" w:type="dxa"/>
            <w:gridSpan w:val="2"/>
            <w:tcBorders>
              <w:bottom w:val="single" w:sz="4" w:space="0" w:color="auto"/>
            </w:tcBorders>
            <w:shd w:val="clear" w:color="auto" w:fill="A8D08D" w:themeFill="accent6" w:themeFillTint="99"/>
          </w:tcPr>
          <w:p w14:paraId="02836EAC" w14:textId="77777777" w:rsidR="00383CA7" w:rsidRDefault="00383CA7" w:rsidP="00250D02">
            <w:pPr>
              <w:rPr>
                <w:b/>
              </w:rPr>
            </w:pPr>
          </w:p>
        </w:tc>
      </w:tr>
      <w:tr w:rsidR="00383CA7" w14:paraId="1DE57A64" w14:textId="77777777" w:rsidTr="00250D02">
        <w:trPr>
          <w:trHeight w:val="745"/>
          <w:jc w:val="center"/>
        </w:trPr>
        <w:tc>
          <w:tcPr>
            <w:tcW w:w="3256" w:type="dxa"/>
            <w:tcBorders>
              <w:bottom w:val="nil"/>
              <w:right w:val="single" w:sz="8" w:space="0" w:color="auto"/>
            </w:tcBorders>
            <w:shd w:val="clear" w:color="auto" w:fill="E2EFD9" w:themeFill="accent6" w:themeFillTint="33"/>
            <w:vAlign w:val="center"/>
          </w:tcPr>
          <w:p w14:paraId="3E784559" w14:textId="77777777" w:rsidR="00383CA7" w:rsidRPr="007D5996" w:rsidRDefault="00383CA7" w:rsidP="00250D02">
            <w:pPr>
              <w:pStyle w:val="TableParagraph"/>
              <w:tabs>
                <w:tab w:val="left" w:pos="483"/>
              </w:tabs>
              <w:rPr>
                <w:sz w:val="20"/>
                <w:szCs w:val="20"/>
              </w:rPr>
            </w:pPr>
            <w:r>
              <w:rPr>
                <w:sz w:val="20"/>
                <w:szCs w:val="20"/>
              </w:rPr>
              <w:t>Use pre-writing notes to brainstorm writing content.  (Part 2)</w:t>
            </w:r>
          </w:p>
        </w:tc>
        <w:tc>
          <w:tcPr>
            <w:tcW w:w="2693" w:type="dxa"/>
            <w:tcBorders>
              <w:top w:val="single" w:sz="8" w:space="0" w:color="auto"/>
              <w:left w:val="single" w:sz="8" w:space="0" w:color="auto"/>
              <w:bottom w:val="nil"/>
              <w:right w:val="single" w:sz="8" w:space="0" w:color="auto"/>
            </w:tcBorders>
            <w:shd w:val="clear" w:color="auto" w:fill="E2EFD9" w:themeFill="accent6" w:themeFillTint="33"/>
            <w:vAlign w:val="center"/>
          </w:tcPr>
          <w:p w14:paraId="27093DDE"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Includes comprehensive information from the listening</w:t>
            </w:r>
          </w:p>
        </w:tc>
        <w:tc>
          <w:tcPr>
            <w:tcW w:w="2693" w:type="dxa"/>
            <w:tcBorders>
              <w:left w:val="single" w:sz="8" w:space="0" w:color="auto"/>
              <w:bottom w:val="nil"/>
            </w:tcBorders>
            <w:shd w:val="clear" w:color="auto" w:fill="E2EFD9" w:themeFill="accent6" w:themeFillTint="33"/>
            <w:vAlign w:val="center"/>
          </w:tcPr>
          <w:p w14:paraId="28973056"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Includes 70-80% of the relevant information from the listening</w:t>
            </w:r>
          </w:p>
        </w:tc>
        <w:tc>
          <w:tcPr>
            <w:tcW w:w="2693" w:type="dxa"/>
            <w:tcBorders>
              <w:bottom w:val="nil"/>
            </w:tcBorders>
            <w:shd w:val="clear" w:color="auto" w:fill="E2EFD9" w:themeFill="accent6" w:themeFillTint="33"/>
            <w:vAlign w:val="center"/>
          </w:tcPr>
          <w:p w14:paraId="4B26200B"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Includes 50- 69% of the relevant information from the listening</w:t>
            </w:r>
          </w:p>
        </w:tc>
        <w:tc>
          <w:tcPr>
            <w:tcW w:w="2694" w:type="dxa"/>
            <w:gridSpan w:val="2"/>
            <w:tcBorders>
              <w:bottom w:val="nil"/>
            </w:tcBorders>
            <w:shd w:val="clear" w:color="auto" w:fill="E2EFD9" w:themeFill="accent6" w:themeFillTint="33"/>
            <w:vAlign w:val="center"/>
          </w:tcPr>
          <w:p w14:paraId="10A826CF"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Includes less than 50% of the relevant information from the listening</w:t>
            </w:r>
          </w:p>
        </w:tc>
      </w:tr>
      <w:tr w:rsidR="00383CA7" w14:paraId="0F3FA5D0" w14:textId="77777777" w:rsidTr="00250D02">
        <w:trPr>
          <w:jc w:val="center"/>
        </w:trPr>
        <w:tc>
          <w:tcPr>
            <w:tcW w:w="3256" w:type="dxa"/>
            <w:tcBorders>
              <w:top w:val="nil"/>
              <w:bottom w:val="single" w:sz="4" w:space="0" w:color="auto"/>
              <w:right w:val="single" w:sz="8" w:space="0" w:color="auto"/>
            </w:tcBorders>
            <w:shd w:val="clear" w:color="auto" w:fill="F2F2F2" w:themeFill="background1" w:themeFillShade="F2"/>
          </w:tcPr>
          <w:p w14:paraId="079501BC" w14:textId="77777777" w:rsidR="00383CA7" w:rsidRPr="00FF3AD7" w:rsidRDefault="00383CA7" w:rsidP="00250D02">
            <w:pPr>
              <w:jc w:val="right"/>
              <w:rPr>
                <w:color w:val="5B9BD5" w:themeColor="accent5"/>
              </w:rPr>
            </w:pPr>
            <w:r>
              <w:rPr>
                <w:b/>
                <w:color w:val="FF0000"/>
              </w:rPr>
              <w:t>/10</w:t>
            </w:r>
            <w:r w:rsidRPr="007D5996">
              <w:rPr>
                <w:b/>
                <w:color w:val="FF0000"/>
              </w:rPr>
              <w:t xml:space="preserve"> marks </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7A702DA2" w14:textId="77777777" w:rsidR="00383CA7" w:rsidRPr="00214A79" w:rsidRDefault="00383CA7" w:rsidP="00250D02">
            <w:pPr>
              <w:jc w:val="right"/>
            </w:pPr>
            <w:r>
              <w:t>8-10 marks</w:t>
            </w:r>
          </w:p>
        </w:tc>
        <w:tc>
          <w:tcPr>
            <w:tcW w:w="2693" w:type="dxa"/>
            <w:tcBorders>
              <w:top w:val="nil"/>
              <w:left w:val="single" w:sz="8" w:space="0" w:color="auto"/>
              <w:bottom w:val="single" w:sz="4" w:space="0" w:color="auto"/>
            </w:tcBorders>
            <w:shd w:val="clear" w:color="auto" w:fill="F2F2F2" w:themeFill="background1" w:themeFillShade="F2"/>
          </w:tcPr>
          <w:p w14:paraId="3C93A3BA" w14:textId="77777777" w:rsidR="00383CA7" w:rsidRPr="00214A79" w:rsidRDefault="00383CA7" w:rsidP="00250D02">
            <w:pPr>
              <w:jc w:val="right"/>
            </w:pPr>
            <w:r>
              <w:t>7-7.9 marks</w:t>
            </w:r>
          </w:p>
        </w:tc>
        <w:tc>
          <w:tcPr>
            <w:tcW w:w="2693" w:type="dxa"/>
            <w:tcBorders>
              <w:top w:val="nil"/>
              <w:bottom w:val="single" w:sz="4" w:space="0" w:color="auto"/>
            </w:tcBorders>
            <w:shd w:val="clear" w:color="auto" w:fill="F2F2F2" w:themeFill="background1" w:themeFillShade="F2"/>
          </w:tcPr>
          <w:p w14:paraId="06FCE46D" w14:textId="77777777" w:rsidR="00383CA7" w:rsidRPr="00214A79" w:rsidRDefault="00383CA7" w:rsidP="00250D02">
            <w:pPr>
              <w:jc w:val="right"/>
            </w:pPr>
            <w:r>
              <w:t>6-6.9 marks</w:t>
            </w:r>
          </w:p>
        </w:tc>
        <w:tc>
          <w:tcPr>
            <w:tcW w:w="2694" w:type="dxa"/>
            <w:gridSpan w:val="2"/>
            <w:tcBorders>
              <w:top w:val="nil"/>
              <w:bottom w:val="single" w:sz="4" w:space="0" w:color="auto"/>
            </w:tcBorders>
            <w:shd w:val="clear" w:color="auto" w:fill="F2F2F2" w:themeFill="background1" w:themeFillShade="F2"/>
          </w:tcPr>
          <w:p w14:paraId="2ED3D283" w14:textId="77777777" w:rsidR="00383CA7" w:rsidRPr="00214A79" w:rsidRDefault="00383CA7" w:rsidP="00250D02">
            <w:pPr>
              <w:jc w:val="right"/>
            </w:pPr>
            <w:r>
              <w:t>0-5.9 marks</w:t>
            </w:r>
          </w:p>
        </w:tc>
      </w:tr>
      <w:tr w:rsidR="00383CA7" w14:paraId="4F67EECE" w14:textId="77777777" w:rsidTr="00250D02">
        <w:trPr>
          <w:jc w:val="center"/>
        </w:trPr>
        <w:tc>
          <w:tcPr>
            <w:tcW w:w="3256" w:type="dxa"/>
            <w:tcBorders>
              <w:top w:val="nil"/>
              <w:bottom w:val="nil"/>
              <w:right w:val="single" w:sz="8" w:space="0" w:color="auto"/>
            </w:tcBorders>
            <w:shd w:val="clear" w:color="auto" w:fill="E2EFD9" w:themeFill="accent6" w:themeFillTint="33"/>
            <w:vAlign w:val="center"/>
          </w:tcPr>
          <w:p w14:paraId="17C8D536" w14:textId="77777777" w:rsidR="00383CA7" w:rsidRDefault="00383CA7" w:rsidP="00250D02">
            <w:pPr>
              <w:rPr>
                <w:b/>
                <w:color w:val="FF0000"/>
              </w:rPr>
            </w:pPr>
            <w:r>
              <w:rPr>
                <w:sz w:val="20"/>
                <w:szCs w:val="20"/>
              </w:rPr>
              <w:t>Synthesize information from listening and reading texts into written response.  (Part 1)</w:t>
            </w:r>
          </w:p>
        </w:tc>
        <w:tc>
          <w:tcPr>
            <w:tcW w:w="2693" w:type="dxa"/>
            <w:tcBorders>
              <w:top w:val="nil"/>
              <w:left w:val="single" w:sz="8" w:space="0" w:color="auto"/>
              <w:bottom w:val="nil"/>
              <w:right w:val="single" w:sz="8" w:space="0" w:color="auto"/>
            </w:tcBorders>
            <w:shd w:val="clear" w:color="auto" w:fill="E2EFD9" w:themeFill="accent6" w:themeFillTint="33"/>
            <w:vAlign w:val="center"/>
          </w:tcPr>
          <w:p w14:paraId="0EA83862" w14:textId="77777777" w:rsidR="00383CA7" w:rsidRDefault="00383CA7" w:rsidP="00383CA7">
            <w:pPr>
              <w:pStyle w:val="ListParagraph"/>
              <w:numPr>
                <w:ilvl w:val="0"/>
                <w:numId w:val="2"/>
              </w:numPr>
              <w:ind w:left="317"/>
            </w:pPr>
            <w:r>
              <w:rPr>
                <w:w w:val="105"/>
                <w:sz w:val="20"/>
                <w:szCs w:val="20"/>
              </w:rPr>
              <w:t>Uses information from both listening and reading to</w:t>
            </w:r>
            <w:r w:rsidRPr="00056414">
              <w:rPr>
                <w:w w:val="105"/>
                <w:sz w:val="20"/>
                <w:szCs w:val="20"/>
              </w:rPr>
              <w:t xml:space="preserve"> fully</w:t>
            </w:r>
            <w:r>
              <w:rPr>
                <w:w w:val="105"/>
                <w:sz w:val="20"/>
                <w:szCs w:val="20"/>
              </w:rPr>
              <w:t xml:space="preserve"> address questions</w:t>
            </w:r>
          </w:p>
        </w:tc>
        <w:tc>
          <w:tcPr>
            <w:tcW w:w="2693" w:type="dxa"/>
            <w:tcBorders>
              <w:top w:val="nil"/>
              <w:left w:val="single" w:sz="8" w:space="0" w:color="auto"/>
              <w:bottom w:val="nil"/>
            </w:tcBorders>
            <w:shd w:val="clear" w:color="auto" w:fill="E2EFD9" w:themeFill="accent6" w:themeFillTint="33"/>
            <w:vAlign w:val="center"/>
          </w:tcPr>
          <w:p w14:paraId="6687D12E" w14:textId="77777777" w:rsidR="00383CA7" w:rsidRDefault="00383CA7" w:rsidP="00383CA7">
            <w:pPr>
              <w:pStyle w:val="ListParagraph"/>
              <w:numPr>
                <w:ilvl w:val="0"/>
                <w:numId w:val="2"/>
              </w:numPr>
              <w:ind w:left="317"/>
            </w:pPr>
            <w:r>
              <w:rPr>
                <w:w w:val="105"/>
                <w:sz w:val="20"/>
                <w:szCs w:val="20"/>
              </w:rPr>
              <w:t xml:space="preserve">Uses information from both listening and reading to address questions, although </w:t>
            </w:r>
            <w:r>
              <w:rPr>
                <w:w w:val="105"/>
                <w:sz w:val="20"/>
                <w:szCs w:val="20"/>
              </w:rPr>
              <w:lastRenderedPageBreak/>
              <w:t>more information could be used</w:t>
            </w:r>
          </w:p>
        </w:tc>
        <w:tc>
          <w:tcPr>
            <w:tcW w:w="2693" w:type="dxa"/>
            <w:tcBorders>
              <w:top w:val="nil"/>
              <w:bottom w:val="nil"/>
            </w:tcBorders>
            <w:shd w:val="clear" w:color="auto" w:fill="E2EFD9" w:themeFill="accent6" w:themeFillTint="33"/>
            <w:vAlign w:val="center"/>
          </w:tcPr>
          <w:p w14:paraId="0370B9CA" w14:textId="77777777" w:rsidR="00383CA7" w:rsidRDefault="00383CA7" w:rsidP="00383CA7">
            <w:pPr>
              <w:pStyle w:val="ListParagraph"/>
              <w:numPr>
                <w:ilvl w:val="0"/>
                <w:numId w:val="2"/>
              </w:numPr>
              <w:ind w:left="317"/>
            </w:pPr>
            <w:r>
              <w:rPr>
                <w:w w:val="105"/>
                <w:sz w:val="20"/>
                <w:szCs w:val="20"/>
              </w:rPr>
              <w:lastRenderedPageBreak/>
              <w:t>Uses information from both listening and reading to</w:t>
            </w:r>
            <w:r w:rsidRPr="00056414">
              <w:rPr>
                <w:w w:val="105"/>
                <w:sz w:val="20"/>
                <w:szCs w:val="20"/>
              </w:rPr>
              <w:t xml:space="preserve"> </w:t>
            </w:r>
            <w:r>
              <w:rPr>
                <w:w w:val="105"/>
                <w:sz w:val="20"/>
                <w:szCs w:val="20"/>
              </w:rPr>
              <w:t>partially address questions</w:t>
            </w:r>
          </w:p>
        </w:tc>
        <w:tc>
          <w:tcPr>
            <w:tcW w:w="2694" w:type="dxa"/>
            <w:gridSpan w:val="2"/>
            <w:tcBorders>
              <w:top w:val="nil"/>
              <w:bottom w:val="nil"/>
            </w:tcBorders>
            <w:shd w:val="clear" w:color="auto" w:fill="E2EFD9" w:themeFill="accent6" w:themeFillTint="33"/>
            <w:vAlign w:val="center"/>
          </w:tcPr>
          <w:p w14:paraId="16943953" w14:textId="77777777" w:rsidR="00383CA7" w:rsidRDefault="00383CA7" w:rsidP="00383CA7">
            <w:pPr>
              <w:pStyle w:val="ListParagraph"/>
              <w:numPr>
                <w:ilvl w:val="0"/>
                <w:numId w:val="2"/>
              </w:numPr>
              <w:ind w:left="317"/>
            </w:pPr>
            <w:r>
              <w:rPr>
                <w:w w:val="105"/>
                <w:sz w:val="20"/>
                <w:szCs w:val="20"/>
              </w:rPr>
              <w:t>Does not use information from both listening and reading address questions</w:t>
            </w:r>
          </w:p>
        </w:tc>
      </w:tr>
      <w:tr w:rsidR="00383CA7" w14:paraId="74A00D8E" w14:textId="77777777" w:rsidTr="00250D02">
        <w:trPr>
          <w:jc w:val="center"/>
        </w:trPr>
        <w:tc>
          <w:tcPr>
            <w:tcW w:w="3256" w:type="dxa"/>
            <w:tcBorders>
              <w:top w:val="nil"/>
              <w:bottom w:val="single" w:sz="4" w:space="0" w:color="auto"/>
              <w:right w:val="single" w:sz="8" w:space="0" w:color="auto"/>
            </w:tcBorders>
            <w:shd w:val="clear" w:color="auto" w:fill="F2F2F2" w:themeFill="background1" w:themeFillShade="F2"/>
          </w:tcPr>
          <w:p w14:paraId="614143E1" w14:textId="77777777" w:rsidR="00383CA7" w:rsidRDefault="00383CA7" w:rsidP="00250D02">
            <w:pPr>
              <w:jc w:val="right"/>
              <w:rPr>
                <w:b/>
                <w:color w:val="FF0000"/>
              </w:rPr>
            </w:pPr>
            <w:r>
              <w:rPr>
                <w:b/>
                <w:color w:val="FF0000"/>
              </w:rPr>
              <w:t>/10</w:t>
            </w:r>
            <w:r w:rsidRPr="007D5996">
              <w:rPr>
                <w:b/>
                <w:color w:val="FF0000"/>
              </w:rPr>
              <w:t xml:space="preserve"> marks </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1FD5EFEC" w14:textId="77777777" w:rsidR="00383CA7" w:rsidRDefault="00383CA7" w:rsidP="00250D02">
            <w:pPr>
              <w:jc w:val="right"/>
            </w:pPr>
            <w:r>
              <w:t>8-10 marks</w:t>
            </w:r>
          </w:p>
        </w:tc>
        <w:tc>
          <w:tcPr>
            <w:tcW w:w="2693" w:type="dxa"/>
            <w:tcBorders>
              <w:top w:val="nil"/>
              <w:left w:val="single" w:sz="8" w:space="0" w:color="auto"/>
              <w:bottom w:val="single" w:sz="4" w:space="0" w:color="auto"/>
            </w:tcBorders>
            <w:shd w:val="clear" w:color="auto" w:fill="F2F2F2" w:themeFill="background1" w:themeFillShade="F2"/>
          </w:tcPr>
          <w:p w14:paraId="6D61FAC3" w14:textId="77777777" w:rsidR="00383CA7" w:rsidRDefault="00383CA7" w:rsidP="00250D02">
            <w:pPr>
              <w:jc w:val="right"/>
            </w:pPr>
            <w:r>
              <w:t>7-7.9 marks</w:t>
            </w:r>
          </w:p>
        </w:tc>
        <w:tc>
          <w:tcPr>
            <w:tcW w:w="2693" w:type="dxa"/>
            <w:tcBorders>
              <w:top w:val="nil"/>
              <w:bottom w:val="single" w:sz="4" w:space="0" w:color="auto"/>
            </w:tcBorders>
            <w:shd w:val="clear" w:color="auto" w:fill="F2F2F2" w:themeFill="background1" w:themeFillShade="F2"/>
          </w:tcPr>
          <w:p w14:paraId="62DDF65C" w14:textId="77777777" w:rsidR="00383CA7" w:rsidRDefault="00383CA7" w:rsidP="00250D02">
            <w:pPr>
              <w:jc w:val="right"/>
            </w:pPr>
            <w:r>
              <w:t>6-6.9 marks</w:t>
            </w:r>
          </w:p>
        </w:tc>
        <w:tc>
          <w:tcPr>
            <w:tcW w:w="2694" w:type="dxa"/>
            <w:gridSpan w:val="2"/>
            <w:tcBorders>
              <w:top w:val="nil"/>
              <w:bottom w:val="single" w:sz="4" w:space="0" w:color="auto"/>
            </w:tcBorders>
            <w:shd w:val="clear" w:color="auto" w:fill="F2F2F2" w:themeFill="background1" w:themeFillShade="F2"/>
          </w:tcPr>
          <w:p w14:paraId="78411A6F" w14:textId="77777777" w:rsidR="00383CA7" w:rsidRDefault="00383CA7" w:rsidP="00250D02">
            <w:pPr>
              <w:jc w:val="right"/>
            </w:pPr>
            <w:r>
              <w:t>0-5.9 marks</w:t>
            </w:r>
          </w:p>
        </w:tc>
      </w:tr>
      <w:tr w:rsidR="00383CA7" w14:paraId="1BB61C08" w14:textId="77777777" w:rsidTr="00250D02">
        <w:trPr>
          <w:jc w:val="center"/>
        </w:trPr>
        <w:tc>
          <w:tcPr>
            <w:tcW w:w="3256" w:type="dxa"/>
            <w:tcBorders>
              <w:bottom w:val="single" w:sz="4" w:space="0" w:color="auto"/>
              <w:right w:val="single" w:sz="8" w:space="0" w:color="auto"/>
            </w:tcBorders>
            <w:shd w:val="clear" w:color="auto" w:fill="D9B3FF"/>
          </w:tcPr>
          <w:p w14:paraId="3B34FCE5" w14:textId="77777777" w:rsidR="00383CA7" w:rsidRDefault="00383CA7" w:rsidP="00250D02">
            <w:pPr>
              <w:rPr>
                <w:b/>
              </w:rPr>
            </w:pPr>
            <w:r>
              <w:rPr>
                <w:b/>
              </w:rPr>
              <w:t>Communication</w:t>
            </w:r>
          </w:p>
        </w:tc>
        <w:tc>
          <w:tcPr>
            <w:tcW w:w="2693" w:type="dxa"/>
            <w:tcBorders>
              <w:top w:val="single" w:sz="8" w:space="0" w:color="auto"/>
              <w:left w:val="single" w:sz="8" w:space="0" w:color="auto"/>
              <w:bottom w:val="single" w:sz="8" w:space="0" w:color="auto"/>
              <w:right w:val="single" w:sz="8" w:space="0" w:color="auto"/>
            </w:tcBorders>
            <w:shd w:val="clear" w:color="auto" w:fill="D9B3FF"/>
          </w:tcPr>
          <w:p w14:paraId="7AD69DDA" w14:textId="77777777" w:rsidR="00383CA7" w:rsidRDefault="00383CA7" w:rsidP="00250D02">
            <w:pPr>
              <w:rPr>
                <w:b/>
              </w:rPr>
            </w:pPr>
          </w:p>
        </w:tc>
        <w:tc>
          <w:tcPr>
            <w:tcW w:w="2693" w:type="dxa"/>
            <w:tcBorders>
              <w:left w:val="single" w:sz="8" w:space="0" w:color="auto"/>
              <w:bottom w:val="single" w:sz="4" w:space="0" w:color="auto"/>
            </w:tcBorders>
            <w:shd w:val="clear" w:color="auto" w:fill="D9B3FF"/>
          </w:tcPr>
          <w:p w14:paraId="1672AB09" w14:textId="77777777" w:rsidR="00383CA7" w:rsidRDefault="00383CA7" w:rsidP="00250D02">
            <w:pPr>
              <w:rPr>
                <w:b/>
              </w:rPr>
            </w:pPr>
          </w:p>
        </w:tc>
        <w:tc>
          <w:tcPr>
            <w:tcW w:w="2693" w:type="dxa"/>
            <w:tcBorders>
              <w:bottom w:val="single" w:sz="4" w:space="0" w:color="auto"/>
            </w:tcBorders>
            <w:shd w:val="clear" w:color="auto" w:fill="D9B3FF"/>
          </w:tcPr>
          <w:p w14:paraId="48182F0B" w14:textId="77777777" w:rsidR="00383CA7" w:rsidRDefault="00383CA7" w:rsidP="00250D02">
            <w:pPr>
              <w:rPr>
                <w:b/>
              </w:rPr>
            </w:pPr>
          </w:p>
        </w:tc>
        <w:tc>
          <w:tcPr>
            <w:tcW w:w="2694" w:type="dxa"/>
            <w:gridSpan w:val="2"/>
            <w:tcBorders>
              <w:bottom w:val="single" w:sz="4" w:space="0" w:color="auto"/>
            </w:tcBorders>
            <w:shd w:val="clear" w:color="auto" w:fill="D9B3FF"/>
          </w:tcPr>
          <w:p w14:paraId="62D18A5E" w14:textId="77777777" w:rsidR="00383CA7" w:rsidRDefault="00383CA7" w:rsidP="00250D02">
            <w:pPr>
              <w:rPr>
                <w:b/>
              </w:rPr>
            </w:pPr>
          </w:p>
        </w:tc>
      </w:tr>
      <w:tr w:rsidR="00383CA7" w14:paraId="3085EEA7" w14:textId="77777777" w:rsidTr="00250D02">
        <w:trPr>
          <w:trHeight w:val="772"/>
          <w:jc w:val="center"/>
        </w:trPr>
        <w:tc>
          <w:tcPr>
            <w:tcW w:w="3256" w:type="dxa"/>
            <w:tcBorders>
              <w:bottom w:val="nil"/>
              <w:right w:val="single" w:sz="8" w:space="0" w:color="auto"/>
            </w:tcBorders>
            <w:shd w:val="clear" w:color="auto" w:fill="F0E1FF"/>
            <w:vAlign w:val="center"/>
          </w:tcPr>
          <w:p w14:paraId="345E1741" w14:textId="77777777" w:rsidR="00383CA7" w:rsidRPr="007D5996" w:rsidRDefault="00383CA7" w:rsidP="00250D02">
            <w:pPr>
              <w:pStyle w:val="TableParagraph"/>
              <w:tabs>
                <w:tab w:val="left" w:pos="483"/>
              </w:tabs>
              <w:rPr>
                <w:sz w:val="20"/>
                <w:szCs w:val="20"/>
              </w:rPr>
            </w:pPr>
            <w:r>
              <w:rPr>
                <w:sz w:val="20"/>
                <w:szCs w:val="20"/>
              </w:rPr>
              <w:t>Write 150 words or more for welcome package (Part 2)</w:t>
            </w:r>
          </w:p>
        </w:tc>
        <w:tc>
          <w:tcPr>
            <w:tcW w:w="2693" w:type="dxa"/>
            <w:tcBorders>
              <w:top w:val="single" w:sz="8" w:space="0" w:color="auto"/>
              <w:left w:val="single" w:sz="8" w:space="0" w:color="auto"/>
              <w:bottom w:val="nil"/>
              <w:right w:val="single" w:sz="8" w:space="0" w:color="auto"/>
            </w:tcBorders>
            <w:shd w:val="clear" w:color="auto" w:fill="F0E1FF"/>
            <w:vAlign w:val="center"/>
          </w:tcPr>
          <w:p w14:paraId="18AEE2DF"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Writes 140 words or more</w:t>
            </w:r>
          </w:p>
        </w:tc>
        <w:tc>
          <w:tcPr>
            <w:tcW w:w="2693" w:type="dxa"/>
            <w:tcBorders>
              <w:left w:val="single" w:sz="8" w:space="0" w:color="auto"/>
              <w:bottom w:val="nil"/>
            </w:tcBorders>
            <w:shd w:val="clear" w:color="auto" w:fill="F0E1FF"/>
            <w:vAlign w:val="center"/>
          </w:tcPr>
          <w:p w14:paraId="084238B7"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Writes 105-139 words</w:t>
            </w:r>
          </w:p>
        </w:tc>
        <w:tc>
          <w:tcPr>
            <w:tcW w:w="2693" w:type="dxa"/>
            <w:tcBorders>
              <w:bottom w:val="nil"/>
            </w:tcBorders>
            <w:shd w:val="clear" w:color="auto" w:fill="F0E1FF"/>
            <w:vAlign w:val="center"/>
          </w:tcPr>
          <w:p w14:paraId="6F8684B1"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 xml:space="preserve">Writes 70-104 words </w:t>
            </w:r>
          </w:p>
        </w:tc>
        <w:tc>
          <w:tcPr>
            <w:tcW w:w="2694" w:type="dxa"/>
            <w:gridSpan w:val="2"/>
            <w:tcBorders>
              <w:bottom w:val="nil"/>
            </w:tcBorders>
            <w:shd w:val="clear" w:color="auto" w:fill="F0E1FF"/>
            <w:vAlign w:val="center"/>
          </w:tcPr>
          <w:p w14:paraId="169D6DB1"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Writes less than 70 words</w:t>
            </w:r>
          </w:p>
        </w:tc>
      </w:tr>
      <w:tr w:rsidR="00383CA7" w14:paraId="13B08724" w14:textId="77777777" w:rsidTr="00250D02">
        <w:trPr>
          <w:jc w:val="center"/>
        </w:trPr>
        <w:tc>
          <w:tcPr>
            <w:tcW w:w="3256" w:type="dxa"/>
            <w:tcBorders>
              <w:top w:val="nil"/>
              <w:bottom w:val="single" w:sz="4" w:space="0" w:color="auto"/>
              <w:right w:val="single" w:sz="8" w:space="0" w:color="auto"/>
            </w:tcBorders>
            <w:shd w:val="clear" w:color="auto" w:fill="F2F2F2" w:themeFill="background1" w:themeFillShade="F2"/>
          </w:tcPr>
          <w:p w14:paraId="1D213DDC" w14:textId="77777777" w:rsidR="00383CA7" w:rsidRPr="00FF3AD7" w:rsidRDefault="00383CA7" w:rsidP="00250D02">
            <w:pPr>
              <w:jc w:val="right"/>
              <w:rPr>
                <w:color w:val="5B9BD5" w:themeColor="accent5"/>
              </w:rPr>
            </w:pPr>
            <w:r w:rsidRPr="007D5996">
              <w:rPr>
                <w:b/>
                <w:color w:val="FF0000"/>
              </w:rPr>
              <w:t>/</w:t>
            </w:r>
            <w:r>
              <w:rPr>
                <w:b/>
                <w:color w:val="FF0000"/>
              </w:rPr>
              <w:t>10</w:t>
            </w:r>
            <w:r w:rsidRPr="007D5996">
              <w:rPr>
                <w:b/>
                <w:color w:val="FF0000"/>
              </w:rPr>
              <w:t xml:space="preserve"> marks </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1F4ED573" w14:textId="77777777" w:rsidR="00383CA7" w:rsidRPr="00214A79" w:rsidRDefault="00383CA7" w:rsidP="00250D02">
            <w:pPr>
              <w:jc w:val="right"/>
            </w:pPr>
            <w:r>
              <w:t>8-10 marks</w:t>
            </w:r>
          </w:p>
        </w:tc>
        <w:tc>
          <w:tcPr>
            <w:tcW w:w="2693" w:type="dxa"/>
            <w:tcBorders>
              <w:top w:val="nil"/>
              <w:left w:val="single" w:sz="8" w:space="0" w:color="auto"/>
            </w:tcBorders>
            <w:shd w:val="clear" w:color="auto" w:fill="F2F2F2" w:themeFill="background1" w:themeFillShade="F2"/>
          </w:tcPr>
          <w:p w14:paraId="2E5F5CEB" w14:textId="77777777" w:rsidR="00383CA7" w:rsidRPr="00214A79" w:rsidRDefault="00383CA7" w:rsidP="00250D02">
            <w:pPr>
              <w:jc w:val="right"/>
            </w:pPr>
            <w:r>
              <w:t>7-7.9 marks</w:t>
            </w:r>
          </w:p>
        </w:tc>
        <w:tc>
          <w:tcPr>
            <w:tcW w:w="2693" w:type="dxa"/>
            <w:tcBorders>
              <w:top w:val="nil"/>
            </w:tcBorders>
            <w:shd w:val="clear" w:color="auto" w:fill="F2F2F2" w:themeFill="background1" w:themeFillShade="F2"/>
          </w:tcPr>
          <w:p w14:paraId="1B7C696E" w14:textId="77777777" w:rsidR="00383CA7" w:rsidRPr="00214A79" w:rsidRDefault="00383CA7" w:rsidP="00250D02">
            <w:pPr>
              <w:jc w:val="right"/>
            </w:pPr>
            <w:r>
              <w:t>6-6.9 marks</w:t>
            </w:r>
          </w:p>
        </w:tc>
        <w:tc>
          <w:tcPr>
            <w:tcW w:w="2694" w:type="dxa"/>
            <w:gridSpan w:val="2"/>
            <w:tcBorders>
              <w:top w:val="nil"/>
            </w:tcBorders>
            <w:shd w:val="clear" w:color="auto" w:fill="F2F2F2" w:themeFill="background1" w:themeFillShade="F2"/>
          </w:tcPr>
          <w:p w14:paraId="0EE5746F" w14:textId="77777777" w:rsidR="00383CA7" w:rsidRPr="00214A79" w:rsidRDefault="00383CA7" w:rsidP="00250D02">
            <w:pPr>
              <w:jc w:val="right"/>
            </w:pPr>
            <w:r>
              <w:t>0-5.9 marks</w:t>
            </w:r>
          </w:p>
        </w:tc>
      </w:tr>
      <w:tr w:rsidR="00383CA7" w14:paraId="364068F6" w14:textId="77777777" w:rsidTr="00250D02">
        <w:trPr>
          <w:jc w:val="center"/>
        </w:trPr>
        <w:tc>
          <w:tcPr>
            <w:tcW w:w="3256" w:type="dxa"/>
            <w:tcBorders>
              <w:bottom w:val="single" w:sz="4" w:space="0" w:color="auto"/>
              <w:right w:val="single" w:sz="8" w:space="0" w:color="auto"/>
            </w:tcBorders>
            <w:shd w:val="clear" w:color="auto" w:fill="8CB2FE"/>
          </w:tcPr>
          <w:p w14:paraId="763D281F" w14:textId="77777777" w:rsidR="00383CA7" w:rsidRDefault="00383CA7" w:rsidP="00250D02">
            <w:pPr>
              <w:rPr>
                <w:b/>
              </w:rPr>
            </w:pPr>
            <w:r>
              <w:rPr>
                <w:b/>
              </w:rPr>
              <w:t>Application</w:t>
            </w:r>
          </w:p>
        </w:tc>
        <w:tc>
          <w:tcPr>
            <w:tcW w:w="2693" w:type="dxa"/>
            <w:tcBorders>
              <w:top w:val="single" w:sz="8" w:space="0" w:color="auto"/>
              <w:left w:val="single" w:sz="8" w:space="0" w:color="auto"/>
              <w:bottom w:val="single" w:sz="8" w:space="0" w:color="auto"/>
              <w:right w:val="single" w:sz="8" w:space="0" w:color="auto"/>
            </w:tcBorders>
            <w:shd w:val="clear" w:color="auto" w:fill="8CB2FE"/>
          </w:tcPr>
          <w:p w14:paraId="2339285F" w14:textId="77777777" w:rsidR="00383CA7" w:rsidRDefault="00383CA7" w:rsidP="00250D02">
            <w:pPr>
              <w:rPr>
                <w:b/>
              </w:rPr>
            </w:pPr>
          </w:p>
        </w:tc>
        <w:tc>
          <w:tcPr>
            <w:tcW w:w="2693" w:type="dxa"/>
            <w:tcBorders>
              <w:left w:val="single" w:sz="8" w:space="0" w:color="auto"/>
              <w:bottom w:val="single" w:sz="4" w:space="0" w:color="auto"/>
            </w:tcBorders>
            <w:shd w:val="clear" w:color="auto" w:fill="8CB2FE"/>
          </w:tcPr>
          <w:p w14:paraId="62CE88C5" w14:textId="77777777" w:rsidR="00383CA7" w:rsidRDefault="00383CA7" w:rsidP="00250D02">
            <w:pPr>
              <w:rPr>
                <w:b/>
              </w:rPr>
            </w:pPr>
          </w:p>
        </w:tc>
        <w:tc>
          <w:tcPr>
            <w:tcW w:w="2693" w:type="dxa"/>
            <w:tcBorders>
              <w:bottom w:val="single" w:sz="4" w:space="0" w:color="auto"/>
            </w:tcBorders>
            <w:shd w:val="clear" w:color="auto" w:fill="8CB2FE"/>
          </w:tcPr>
          <w:p w14:paraId="2861D99D" w14:textId="77777777" w:rsidR="00383CA7" w:rsidRDefault="00383CA7" w:rsidP="00250D02">
            <w:pPr>
              <w:rPr>
                <w:b/>
              </w:rPr>
            </w:pPr>
          </w:p>
        </w:tc>
        <w:tc>
          <w:tcPr>
            <w:tcW w:w="2694" w:type="dxa"/>
            <w:gridSpan w:val="2"/>
            <w:tcBorders>
              <w:bottom w:val="single" w:sz="4" w:space="0" w:color="auto"/>
            </w:tcBorders>
            <w:shd w:val="clear" w:color="auto" w:fill="8CB2FE"/>
          </w:tcPr>
          <w:p w14:paraId="4CE63307" w14:textId="77777777" w:rsidR="00383CA7" w:rsidRDefault="00383CA7" w:rsidP="00250D02">
            <w:pPr>
              <w:rPr>
                <w:b/>
              </w:rPr>
            </w:pPr>
          </w:p>
        </w:tc>
      </w:tr>
      <w:tr w:rsidR="00383CA7" w14:paraId="5F1F0DB4" w14:textId="77777777" w:rsidTr="00250D02">
        <w:trPr>
          <w:trHeight w:val="817"/>
          <w:jc w:val="center"/>
        </w:trPr>
        <w:tc>
          <w:tcPr>
            <w:tcW w:w="3256" w:type="dxa"/>
            <w:tcBorders>
              <w:bottom w:val="nil"/>
              <w:right w:val="single" w:sz="8" w:space="0" w:color="auto"/>
            </w:tcBorders>
            <w:shd w:val="clear" w:color="auto" w:fill="DEEAF6" w:themeFill="accent5" w:themeFillTint="33"/>
            <w:vAlign w:val="center"/>
          </w:tcPr>
          <w:p w14:paraId="600781E7" w14:textId="77777777" w:rsidR="00383CA7" w:rsidRPr="007D5996" w:rsidRDefault="00383CA7" w:rsidP="00250D02">
            <w:pPr>
              <w:pStyle w:val="TableParagraph"/>
              <w:tabs>
                <w:tab w:val="left" w:pos="483"/>
              </w:tabs>
              <w:rPr>
                <w:sz w:val="20"/>
                <w:szCs w:val="20"/>
              </w:rPr>
            </w:pPr>
            <w:r>
              <w:rPr>
                <w:sz w:val="20"/>
                <w:szCs w:val="20"/>
              </w:rPr>
              <w:t>Use ESLCO-appropriate vocabulary</w:t>
            </w:r>
          </w:p>
        </w:tc>
        <w:tc>
          <w:tcPr>
            <w:tcW w:w="2693" w:type="dxa"/>
            <w:tcBorders>
              <w:top w:val="single" w:sz="8" w:space="0" w:color="auto"/>
              <w:left w:val="single" w:sz="8" w:space="0" w:color="auto"/>
              <w:bottom w:val="nil"/>
              <w:right w:val="single" w:sz="8" w:space="0" w:color="auto"/>
            </w:tcBorders>
            <w:shd w:val="clear" w:color="auto" w:fill="DEEAF6" w:themeFill="accent5" w:themeFillTint="33"/>
            <w:vAlign w:val="center"/>
          </w:tcPr>
          <w:p w14:paraId="1B0F6146"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Accurately uses a wide variety of vocabulary from the level/unit</w:t>
            </w:r>
          </w:p>
        </w:tc>
        <w:tc>
          <w:tcPr>
            <w:tcW w:w="2693" w:type="dxa"/>
            <w:tcBorders>
              <w:left w:val="single" w:sz="8" w:space="0" w:color="auto"/>
              <w:bottom w:val="nil"/>
            </w:tcBorders>
            <w:shd w:val="clear" w:color="auto" w:fill="DEEAF6" w:themeFill="accent5" w:themeFillTint="33"/>
            <w:vAlign w:val="center"/>
          </w:tcPr>
          <w:p w14:paraId="3813728D"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 xml:space="preserve">Uses a variety of vocabulary from the level/unit </w:t>
            </w:r>
          </w:p>
        </w:tc>
        <w:tc>
          <w:tcPr>
            <w:tcW w:w="2693" w:type="dxa"/>
            <w:tcBorders>
              <w:bottom w:val="nil"/>
            </w:tcBorders>
            <w:shd w:val="clear" w:color="auto" w:fill="DEEAF6" w:themeFill="accent5" w:themeFillTint="33"/>
            <w:vAlign w:val="center"/>
          </w:tcPr>
          <w:p w14:paraId="5D1E66EF"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 xml:space="preserve">Uses some vocabulary from the level/unit </w:t>
            </w:r>
          </w:p>
        </w:tc>
        <w:tc>
          <w:tcPr>
            <w:tcW w:w="2694" w:type="dxa"/>
            <w:gridSpan w:val="2"/>
            <w:tcBorders>
              <w:bottom w:val="nil"/>
            </w:tcBorders>
            <w:shd w:val="clear" w:color="auto" w:fill="DEEAF6" w:themeFill="accent5" w:themeFillTint="33"/>
            <w:vAlign w:val="center"/>
          </w:tcPr>
          <w:p w14:paraId="725FC540" w14:textId="77777777" w:rsidR="00383CA7" w:rsidRPr="007D5996" w:rsidRDefault="00383CA7" w:rsidP="00383CA7">
            <w:pPr>
              <w:pStyle w:val="TableParagraph"/>
              <w:numPr>
                <w:ilvl w:val="0"/>
                <w:numId w:val="1"/>
              </w:numPr>
              <w:spacing w:before="1" w:line="249" w:lineRule="auto"/>
              <w:ind w:right="209"/>
              <w:rPr>
                <w:sz w:val="20"/>
                <w:szCs w:val="20"/>
              </w:rPr>
            </w:pPr>
            <w:r>
              <w:rPr>
                <w:w w:val="105"/>
                <w:sz w:val="20"/>
                <w:szCs w:val="20"/>
              </w:rPr>
              <w:t>Does not use much vocabulary from the level/unit</w:t>
            </w:r>
          </w:p>
        </w:tc>
      </w:tr>
      <w:tr w:rsidR="00383CA7" w14:paraId="27DCCA3F" w14:textId="77777777" w:rsidTr="00250D02">
        <w:trPr>
          <w:jc w:val="center"/>
        </w:trPr>
        <w:tc>
          <w:tcPr>
            <w:tcW w:w="3256" w:type="dxa"/>
            <w:tcBorders>
              <w:top w:val="nil"/>
              <w:bottom w:val="single" w:sz="4" w:space="0" w:color="auto"/>
              <w:right w:val="single" w:sz="8" w:space="0" w:color="auto"/>
            </w:tcBorders>
            <w:shd w:val="clear" w:color="auto" w:fill="F2F2F2" w:themeFill="background1" w:themeFillShade="F2"/>
          </w:tcPr>
          <w:p w14:paraId="455D8A22" w14:textId="77777777" w:rsidR="00383CA7" w:rsidRPr="00FF3AD7" w:rsidRDefault="00383CA7" w:rsidP="00250D02">
            <w:pPr>
              <w:jc w:val="right"/>
              <w:rPr>
                <w:color w:val="5B9BD5" w:themeColor="accent5"/>
              </w:rPr>
            </w:pPr>
            <w:r w:rsidRPr="007D5996">
              <w:rPr>
                <w:b/>
                <w:color w:val="FF0000"/>
              </w:rPr>
              <w:t>/</w:t>
            </w:r>
            <w:r>
              <w:rPr>
                <w:b/>
                <w:color w:val="FF0000"/>
              </w:rPr>
              <w:t>10</w:t>
            </w:r>
            <w:r w:rsidRPr="007D5996">
              <w:rPr>
                <w:b/>
                <w:color w:val="FF0000"/>
              </w:rPr>
              <w:t xml:space="preserve"> marks </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308908BA" w14:textId="77777777" w:rsidR="00383CA7" w:rsidRPr="00214A79" w:rsidRDefault="00383CA7" w:rsidP="00250D02">
            <w:pPr>
              <w:jc w:val="right"/>
            </w:pPr>
            <w:r>
              <w:t>8-10 marks</w:t>
            </w:r>
          </w:p>
        </w:tc>
        <w:tc>
          <w:tcPr>
            <w:tcW w:w="2693" w:type="dxa"/>
            <w:tcBorders>
              <w:top w:val="nil"/>
              <w:left w:val="single" w:sz="8" w:space="0" w:color="auto"/>
              <w:bottom w:val="single" w:sz="4" w:space="0" w:color="auto"/>
            </w:tcBorders>
            <w:shd w:val="clear" w:color="auto" w:fill="F2F2F2" w:themeFill="background1" w:themeFillShade="F2"/>
          </w:tcPr>
          <w:p w14:paraId="1420A143" w14:textId="77777777" w:rsidR="00383CA7" w:rsidRPr="00214A79" w:rsidRDefault="00383CA7" w:rsidP="00250D02">
            <w:pPr>
              <w:jc w:val="right"/>
            </w:pPr>
            <w:r>
              <w:t>7-7.9 marks</w:t>
            </w:r>
          </w:p>
        </w:tc>
        <w:tc>
          <w:tcPr>
            <w:tcW w:w="2693" w:type="dxa"/>
            <w:tcBorders>
              <w:top w:val="nil"/>
              <w:bottom w:val="single" w:sz="4" w:space="0" w:color="auto"/>
            </w:tcBorders>
            <w:shd w:val="clear" w:color="auto" w:fill="F2F2F2" w:themeFill="background1" w:themeFillShade="F2"/>
          </w:tcPr>
          <w:p w14:paraId="42D74B13" w14:textId="77777777" w:rsidR="00383CA7" w:rsidRPr="00214A79" w:rsidRDefault="00383CA7" w:rsidP="00250D02">
            <w:pPr>
              <w:jc w:val="right"/>
            </w:pPr>
            <w:r>
              <w:t>6-6.9 marks</w:t>
            </w:r>
          </w:p>
        </w:tc>
        <w:tc>
          <w:tcPr>
            <w:tcW w:w="2694" w:type="dxa"/>
            <w:gridSpan w:val="2"/>
            <w:tcBorders>
              <w:top w:val="nil"/>
              <w:bottom w:val="single" w:sz="4" w:space="0" w:color="auto"/>
            </w:tcBorders>
            <w:shd w:val="clear" w:color="auto" w:fill="F2F2F2" w:themeFill="background1" w:themeFillShade="F2"/>
          </w:tcPr>
          <w:p w14:paraId="5867F988" w14:textId="77777777" w:rsidR="00383CA7" w:rsidRPr="00214A79" w:rsidRDefault="00383CA7" w:rsidP="00250D02">
            <w:pPr>
              <w:jc w:val="right"/>
            </w:pPr>
            <w:r>
              <w:t>0-5.9 marks</w:t>
            </w:r>
          </w:p>
        </w:tc>
      </w:tr>
      <w:tr w:rsidR="00383CA7" w14:paraId="796EE3FE" w14:textId="77777777" w:rsidTr="00250D02">
        <w:trPr>
          <w:trHeight w:val="763"/>
          <w:jc w:val="center"/>
        </w:trPr>
        <w:tc>
          <w:tcPr>
            <w:tcW w:w="3256" w:type="dxa"/>
            <w:tcBorders>
              <w:bottom w:val="nil"/>
              <w:right w:val="single" w:sz="8" w:space="0" w:color="auto"/>
            </w:tcBorders>
            <w:shd w:val="clear" w:color="auto" w:fill="DEEAF6" w:themeFill="accent5" w:themeFillTint="33"/>
            <w:vAlign w:val="center"/>
          </w:tcPr>
          <w:p w14:paraId="5C47A5AE" w14:textId="77777777" w:rsidR="00383CA7" w:rsidRPr="007D5996" w:rsidRDefault="00383CA7" w:rsidP="00250D02">
            <w:pPr>
              <w:pStyle w:val="TableParagraph"/>
              <w:tabs>
                <w:tab w:val="left" w:pos="483"/>
              </w:tabs>
              <w:rPr>
                <w:sz w:val="20"/>
                <w:szCs w:val="20"/>
              </w:rPr>
            </w:pPr>
            <w:r>
              <w:rPr>
                <w:sz w:val="20"/>
                <w:szCs w:val="20"/>
              </w:rPr>
              <w:t>Use ESLCO-appropriate grammar</w:t>
            </w:r>
          </w:p>
        </w:tc>
        <w:tc>
          <w:tcPr>
            <w:tcW w:w="2693" w:type="dxa"/>
            <w:tcBorders>
              <w:top w:val="single" w:sz="8" w:space="0" w:color="auto"/>
              <w:left w:val="single" w:sz="8" w:space="0" w:color="auto"/>
              <w:bottom w:val="nil"/>
              <w:right w:val="single" w:sz="8" w:space="0" w:color="auto"/>
            </w:tcBorders>
            <w:shd w:val="clear" w:color="auto" w:fill="DEEAF6" w:themeFill="accent5" w:themeFillTint="33"/>
            <w:vAlign w:val="center"/>
          </w:tcPr>
          <w:p w14:paraId="43ABF966" w14:textId="77777777" w:rsidR="00383CA7" w:rsidRPr="007D5996" w:rsidRDefault="00383CA7" w:rsidP="00383CA7">
            <w:pPr>
              <w:pStyle w:val="TableParagraph"/>
              <w:numPr>
                <w:ilvl w:val="0"/>
                <w:numId w:val="1"/>
              </w:numPr>
              <w:spacing w:before="1" w:line="249" w:lineRule="auto"/>
              <w:ind w:right="209"/>
              <w:rPr>
                <w:sz w:val="20"/>
                <w:szCs w:val="20"/>
              </w:rPr>
            </w:pPr>
            <w:r>
              <w:rPr>
                <w:sz w:val="20"/>
                <w:szCs w:val="20"/>
              </w:rPr>
              <w:t>Uses a mix of simple and complex sentences and grammar with 81% accuracy or higher</w:t>
            </w:r>
          </w:p>
        </w:tc>
        <w:tc>
          <w:tcPr>
            <w:tcW w:w="2693" w:type="dxa"/>
            <w:tcBorders>
              <w:left w:val="single" w:sz="8" w:space="0" w:color="auto"/>
              <w:bottom w:val="nil"/>
            </w:tcBorders>
            <w:shd w:val="clear" w:color="auto" w:fill="DEEAF6" w:themeFill="accent5" w:themeFillTint="33"/>
            <w:vAlign w:val="center"/>
          </w:tcPr>
          <w:p w14:paraId="378B9B31" w14:textId="77777777" w:rsidR="00383CA7" w:rsidRPr="007D5996" w:rsidRDefault="00383CA7" w:rsidP="00383CA7">
            <w:pPr>
              <w:pStyle w:val="TableParagraph"/>
              <w:numPr>
                <w:ilvl w:val="0"/>
                <w:numId w:val="1"/>
              </w:numPr>
              <w:spacing w:before="1" w:line="249" w:lineRule="auto"/>
              <w:ind w:right="209"/>
              <w:rPr>
                <w:sz w:val="20"/>
                <w:szCs w:val="20"/>
              </w:rPr>
            </w:pPr>
            <w:r>
              <w:rPr>
                <w:sz w:val="20"/>
                <w:szCs w:val="20"/>
              </w:rPr>
              <w:t>Uses a mix of simple and complex sentences and grammar with 70-80% accuracy</w:t>
            </w:r>
          </w:p>
        </w:tc>
        <w:tc>
          <w:tcPr>
            <w:tcW w:w="2693" w:type="dxa"/>
            <w:tcBorders>
              <w:bottom w:val="nil"/>
            </w:tcBorders>
            <w:shd w:val="clear" w:color="auto" w:fill="DEEAF6" w:themeFill="accent5" w:themeFillTint="33"/>
            <w:vAlign w:val="center"/>
          </w:tcPr>
          <w:p w14:paraId="01CD782D" w14:textId="77777777" w:rsidR="00383CA7" w:rsidRPr="007D5996" w:rsidRDefault="00383CA7" w:rsidP="00383CA7">
            <w:pPr>
              <w:pStyle w:val="TableParagraph"/>
              <w:numPr>
                <w:ilvl w:val="0"/>
                <w:numId w:val="1"/>
              </w:numPr>
              <w:spacing w:before="1" w:line="249" w:lineRule="auto"/>
              <w:ind w:right="209"/>
              <w:rPr>
                <w:sz w:val="20"/>
                <w:szCs w:val="20"/>
              </w:rPr>
            </w:pPr>
            <w:r>
              <w:rPr>
                <w:sz w:val="20"/>
                <w:szCs w:val="20"/>
              </w:rPr>
              <w:t>Uses a mix of simple and complex sentences and grammar with 50-69% accuracy</w:t>
            </w:r>
          </w:p>
        </w:tc>
        <w:tc>
          <w:tcPr>
            <w:tcW w:w="2694" w:type="dxa"/>
            <w:gridSpan w:val="2"/>
            <w:tcBorders>
              <w:bottom w:val="nil"/>
            </w:tcBorders>
            <w:shd w:val="clear" w:color="auto" w:fill="DEEAF6" w:themeFill="accent5" w:themeFillTint="33"/>
            <w:vAlign w:val="center"/>
          </w:tcPr>
          <w:p w14:paraId="428813DD" w14:textId="77777777" w:rsidR="00383CA7" w:rsidRPr="007D5996" w:rsidRDefault="00383CA7" w:rsidP="00383CA7">
            <w:pPr>
              <w:pStyle w:val="TableParagraph"/>
              <w:numPr>
                <w:ilvl w:val="0"/>
                <w:numId w:val="1"/>
              </w:numPr>
              <w:spacing w:before="1" w:line="249" w:lineRule="auto"/>
              <w:ind w:right="209"/>
              <w:rPr>
                <w:sz w:val="20"/>
                <w:szCs w:val="20"/>
              </w:rPr>
            </w:pPr>
            <w:r>
              <w:rPr>
                <w:sz w:val="20"/>
                <w:szCs w:val="20"/>
              </w:rPr>
              <w:t>Uses a mix of simple and complex sentences and grammar with less than 50% accuracy</w:t>
            </w:r>
          </w:p>
        </w:tc>
      </w:tr>
      <w:tr w:rsidR="00383CA7" w14:paraId="28B9876D" w14:textId="77777777" w:rsidTr="00250D02">
        <w:trPr>
          <w:jc w:val="center"/>
        </w:trPr>
        <w:tc>
          <w:tcPr>
            <w:tcW w:w="3256" w:type="dxa"/>
            <w:tcBorders>
              <w:top w:val="nil"/>
              <w:bottom w:val="single" w:sz="18" w:space="0" w:color="auto"/>
              <w:right w:val="single" w:sz="8" w:space="0" w:color="auto"/>
            </w:tcBorders>
            <w:shd w:val="clear" w:color="auto" w:fill="F2F2F2" w:themeFill="background1" w:themeFillShade="F2"/>
          </w:tcPr>
          <w:p w14:paraId="2E2D8EE5" w14:textId="77777777" w:rsidR="00383CA7" w:rsidRPr="00FF3AD7" w:rsidRDefault="00383CA7" w:rsidP="00250D02">
            <w:pPr>
              <w:jc w:val="right"/>
              <w:rPr>
                <w:color w:val="5B9BD5" w:themeColor="accent5"/>
              </w:rPr>
            </w:pPr>
            <w:r w:rsidRPr="007D5996">
              <w:rPr>
                <w:b/>
                <w:color w:val="FF0000"/>
              </w:rPr>
              <w:t>/</w:t>
            </w:r>
            <w:r>
              <w:rPr>
                <w:b/>
                <w:color w:val="FF0000"/>
              </w:rPr>
              <w:t>10</w:t>
            </w:r>
            <w:r w:rsidRPr="007D5996">
              <w:rPr>
                <w:b/>
                <w:color w:val="FF0000"/>
              </w:rPr>
              <w:t xml:space="preserve"> marks </w:t>
            </w:r>
          </w:p>
        </w:tc>
        <w:tc>
          <w:tcPr>
            <w:tcW w:w="2693" w:type="dxa"/>
            <w:tcBorders>
              <w:top w:val="nil"/>
              <w:left w:val="single" w:sz="8" w:space="0" w:color="auto"/>
              <w:bottom w:val="single" w:sz="18" w:space="0" w:color="auto"/>
              <w:right w:val="single" w:sz="8" w:space="0" w:color="auto"/>
            </w:tcBorders>
            <w:shd w:val="clear" w:color="auto" w:fill="F2F2F2" w:themeFill="background1" w:themeFillShade="F2"/>
          </w:tcPr>
          <w:p w14:paraId="24CFB857" w14:textId="77777777" w:rsidR="00383CA7" w:rsidRPr="00214A79" w:rsidRDefault="00383CA7" w:rsidP="00250D02">
            <w:pPr>
              <w:jc w:val="right"/>
            </w:pPr>
            <w:r>
              <w:t>8-10 marks</w:t>
            </w:r>
          </w:p>
        </w:tc>
        <w:tc>
          <w:tcPr>
            <w:tcW w:w="2693" w:type="dxa"/>
            <w:tcBorders>
              <w:top w:val="nil"/>
              <w:left w:val="single" w:sz="8" w:space="0" w:color="auto"/>
              <w:bottom w:val="single" w:sz="18" w:space="0" w:color="auto"/>
            </w:tcBorders>
            <w:shd w:val="clear" w:color="auto" w:fill="F2F2F2" w:themeFill="background1" w:themeFillShade="F2"/>
          </w:tcPr>
          <w:p w14:paraId="4FDFB094" w14:textId="77777777" w:rsidR="00383CA7" w:rsidRPr="00214A79" w:rsidRDefault="00383CA7" w:rsidP="00250D02">
            <w:pPr>
              <w:jc w:val="right"/>
            </w:pPr>
            <w:r>
              <w:t>7-7.9 marks</w:t>
            </w:r>
          </w:p>
        </w:tc>
        <w:tc>
          <w:tcPr>
            <w:tcW w:w="2693" w:type="dxa"/>
            <w:tcBorders>
              <w:top w:val="nil"/>
              <w:bottom w:val="single" w:sz="18" w:space="0" w:color="auto"/>
            </w:tcBorders>
            <w:shd w:val="clear" w:color="auto" w:fill="F2F2F2" w:themeFill="background1" w:themeFillShade="F2"/>
          </w:tcPr>
          <w:p w14:paraId="538608D6" w14:textId="77777777" w:rsidR="00383CA7" w:rsidRPr="00214A79" w:rsidRDefault="00383CA7" w:rsidP="00250D02">
            <w:pPr>
              <w:jc w:val="right"/>
            </w:pPr>
            <w:r>
              <w:t>6-6.9 marks</w:t>
            </w:r>
          </w:p>
        </w:tc>
        <w:tc>
          <w:tcPr>
            <w:tcW w:w="2694" w:type="dxa"/>
            <w:gridSpan w:val="2"/>
            <w:tcBorders>
              <w:top w:val="nil"/>
              <w:bottom w:val="single" w:sz="18" w:space="0" w:color="auto"/>
            </w:tcBorders>
            <w:shd w:val="clear" w:color="auto" w:fill="F2F2F2" w:themeFill="background1" w:themeFillShade="F2"/>
          </w:tcPr>
          <w:p w14:paraId="580DE93C" w14:textId="77777777" w:rsidR="00383CA7" w:rsidRPr="00214A79" w:rsidRDefault="00383CA7" w:rsidP="00250D02">
            <w:pPr>
              <w:jc w:val="right"/>
            </w:pPr>
            <w:r>
              <w:t>0-5.9 marks</w:t>
            </w:r>
          </w:p>
        </w:tc>
      </w:tr>
      <w:tr w:rsidR="00383CA7" w14:paraId="20CF0C1A" w14:textId="77777777" w:rsidTr="00655C3B">
        <w:trPr>
          <w:trHeight w:val="1517"/>
          <w:jc w:val="center"/>
        </w:trPr>
        <w:tc>
          <w:tcPr>
            <w:tcW w:w="325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08D3843" w14:textId="77777777" w:rsidR="00383CA7" w:rsidRDefault="00383CA7" w:rsidP="00250D02">
            <w:pPr>
              <w:jc w:val="right"/>
              <w:rPr>
                <w:b/>
                <w:color w:val="0070C0"/>
                <w:sz w:val="28"/>
                <w:szCs w:val="28"/>
              </w:rPr>
            </w:pPr>
          </w:p>
          <w:p w14:paraId="74B4501B" w14:textId="77777777" w:rsidR="00383CA7" w:rsidRPr="000D6180" w:rsidRDefault="00383CA7" w:rsidP="00250D02">
            <w:pPr>
              <w:jc w:val="center"/>
              <w:rPr>
                <w:b/>
                <w:color w:val="000000" w:themeColor="text1"/>
                <w:sz w:val="28"/>
                <w:szCs w:val="28"/>
              </w:rPr>
            </w:pPr>
            <w:r w:rsidRPr="000D6180">
              <w:rPr>
                <w:color w:val="000000" w:themeColor="text1"/>
                <w:sz w:val="28"/>
                <w:szCs w:val="28"/>
              </w:rPr>
              <w:t>Final grade:</w:t>
            </w:r>
          </w:p>
          <w:p w14:paraId="4472200F" w14:textId="77777777" w:rsidR="00383CA7" w:rsidRPr="007170DF" w:rsidRDefault="00383CA7" w:rsidP="00250D02">
            <w:pPr>
              <w:jc w:val="center"/>
              <w:rPr>
                <w:b/>
                <w:color w:val="0070C0"/>
                <w:sz w:val="10"/>
                <w:szCs w:val="10"/>
              </w:rPr>
            </w:pPr>
          </w:p>
          <w:p w14:paraId="6944A9DA" w14:textId="77777777" w:rsidR="00383CA7" w:rsidRPr="000D6180" w:rsidRDefault="00383CA7" w:rsidP="00250D02">
            <w:pPr>
              <w:jc w:val="center"/>
              <w:rPr>
                <w:b/>
                <w:color w:val="0070C0"/>
                <w:sz w:val="40"/>
                <w:szCs w:val="40"/>
              </w:rPr>
            </w:pPr>
            <w:r w:rsidRPr="000D6180">
              <w:rPr>
                <w:b/>
                <w:color w:val="FF0000"/>
                <w:sz w:val="40"/>
                <w:szCs w:val="40"/>
              </w:rPr>
              <w:t>/</w:t>
            </w:r>
            <w:r>
              <w:rPr>
                <w:b/>
                <w:color w:val="FF0000"/>
                <w:sz w:val="40"/>
                <w:szCs w:val="40"/>
              </w:rPr>
              <w:t>70</w:t>
            </w:r>
            <w:r w:rsidRPr="000D6180">
              <w:rPr>
                <w:b/>
                <w:color w:val="FF0000"/>
                <w:sz w:val="40"/>
                <w:szCs w:val="40"/>
              </w:rPr>
              <w:t xml:space="preserve"> </w:t>
            </w:r>
            <w:r w:rsidRPr="007D5996">
              <w:rPr>
                <w:b/>
                <w:color w:val="FF0000"/>
                <w:sz w:val="40"/>
                <w:szCs w:val="40"/>
              </w:rPr>
              <w:t>marks</w:t>
            </w:r>
          </w:p>
        </w:tc>
        <w:tc>
          <w:tcPr>
            <w:tcW w:w="10773" w:type="dxa"/>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67712BCD" w14:textId="77777777" w:rsidR="006261F1" w:rsidRPr="00CD34D2" w:rsidRDefault="006261F1" w:rsidP="006261F1">
            <w:pPr>
              <w:rPr>
                <w:sz w:val="24"/>
                <w:szCs w:val="24"/>
              </w:rPr>
            </w:pPr>
            <w:r w:rsidRPr="00CD34D2">
              <w:rPr>
                <w:sz w:val="24"/>
                <w:szCs w:val="24"/>
              </w:rPr>
              <w:t>Descriptive Feedback:</w:t>
            </w:r>
          </w:p>
          <w:p w14:paraId="7BAA5400" w14:textId="77777777" w:rsidR="006261F1" w:rsidRDefault="006261F1" w:rsidP="006261F1">
            <w:pPr>
              <w:rPr>
                <w:sz w:val="24"/>
                <w:szCs w:val="24"/>
              </w:rPr>
            </w:pPr>
          </w:p>
          <w:p w14:paraId="50657FDB" w14:textId="664170E0" w:rsidR="006261F1" w:rsidRDefault="006261F1" w:rsidP="006261F1">
            <w:pPr>
              <w:rPr>
                <w:sz w:val="24"/>
                <w:szCs w:val="24"/>
              </w:rPr>
            </w:pPr>
            <w:r>
              <w:rPr>
                <w:sz w:val="24"/>
                <w:szCs w:val="24"/>
              </w:rPr>
              <w:t>This is a good final project. Here is some specific feedback from the rubric.</w:t>
            </w:r>
          </w:p>
          <w:p w14:paraId="60E6D823" w14:textId="77777777" w:rsidR="006261F1" w:rsidRPr="00CD34D2" w:rsidRDefault="006261F1" w:rsidP="006261F1">
            <w:pPr>
              <w:rPr>
                <w:sz w:val="24"/>
                <w:szCs w:val="24"/>
              </w:rPr>
            </w:pPr>
          </w:p>
          <w:p w14:paraId="12FE9FEB" w14:textId="77777777" w:rsidR="006261F1" w:rsidRPr="000369F2" w:rsidRDefault="006261F1" w:rsidP="006261F1">
            <w:pPr>
              <w:rPr>
                <w:b/>
                <w:sz w:val="24"/>
                <w:szCs w:val="24"/>
              </w:rPr>
            </w:pPr>
            <w:r w:rsidRPr="000369F2">
              <w:rPr>
                <w:b/>
                <w:sz w:val="24"/>
                <w:szCs w:val="24"/>
              </w:rPr>
              <w:t>Knowledge/Understanding</w:t>
            </w:r>
          </w:p>
          <w:p w14:paraId="4D49AEBF" w14:textId="329E447E" w:rsidR="006261F1" w:rsidRDefault="006261F1" w:rsidP="004670A8">
            <w:pPr>
              <w:pStyle w:val="ListParagraph"/>
              <w:numPr>
                <w:ilvl w:val="0"/>
                <w:numId w:val="8"/>
              </w:numPr>
              <w:rPr>
                <w:sz w:val="24"/>
                <w:szCs w:val="24"/>
              </w:rPr>
            </w:pPr>
            <w:r w:rsidRPr="00784D26">
              <w:rPr>
                <w:sz w:val="24"/>
                <w:szCs w:val="24"/>
              </w:rPr>
              <w:t>Your description of your city answered all six questions from the instructions.</w:t>
            </w:r>
          </w:p>
          <w:p w14:paraId="7CB658E8" w14:textId="19499E7E" w:rsidR="000232F8" w:rsidRPr="00784D26" w:rsidRDefault="00FA2608" w:rsidP="004670A8">
            <w:pPr>
              <w:pStyle w:val="ListParagraph"/>
              <w:numPr>
                <w:ilvl w:val="0"/>
                <w:numId w:val="8"/>
              </w:numPr>
              <w:rPr>
                <w:sz w:val="24"/>
                <w:szCs w:val="24"/>
              </w:rPr>
            </w:pPr>
            <w:r>
              <w:rPr>
                <w:sz w:val="24"/>
                <w:szCs w:val="24"/>
              </w:rPr>
              <w:t xml:space="preserve">Your welcome package did not mention your city, language, culture, weather, tourist attractions, </w:t>
            </w:r>
            <w:r w:rsidR="005131FE">
              <w:rPr>
                <w:sz w:val="24"/>
                <w:szCs w:val="24"/>
              </w:rPr>
              <w:t>or activities for Maria to do.</w:t>
            </w:r>
          </w:p>
          <w:p w14:paraId="1EC1ADF4" w14:textId="77777777" w:rsidR="006261F1" w:rsidRPr="00784D26" w:rsidRDefault="006261F1" w:rsidP="004670A8">
            <w:pPr>
              <w:pStyle w:val="ListParagraph"/>
              <w:numPr>
                <w:ilvl w:val="0"/>
                <w:numId w:val="8"/>
              </w:numPr>
              <w:rPr>
                <w:sz w:val="24"/>
                <w:szCs w:val="24"/>
              </w:rPr>
            </w:pPr>
            <w:r w:rsidRPr="00784D26">
              <w:rPr>
                <w:sz w:val="24"/>
                <w:szCs w:val="24"/>
              </w:rPr>
              <w:t xml:space="preserve">Your email included all the required information. </w:t>
            </w:r>
          </w:p>
          <w:p w14:paraId="56A20236" w14:textId="77777777" w:rsidR="007B769F" w:rsidRPr="00784D26" w:rsidRDefault="007B769F" w:rsidP="007B769F">
            <w:pPr>
              <w:pStyle w:val="ListParagraph"/>
              <w:numPr>
                <w:ilvl w:val="0"/>
                <w:numId w:val="8"/>
              </w:numPr>
              <w:rPr>
                <w:sz w:val="24"/>
                <w:szCs w:val="24"/>
              </w:rPr>
            </w:pPr>
            <w:r>
              <w:rPr>
                <w:sz w:val="24"/>
                <w:szCs w:val="24"/>
              </w:rPr>
              <w:t>Your email didn’t mention your home.</w:t>
            </w:r>
          </w:p>
          <w:p w14:paraId="073B37F2" w14:textId="77777777" w:rsidR="006261F1" w:rsidRPr="00CD34D2" w:rsidRDefault="006261F1" w:rsidP="006261F1">
            <w:pPr>
              <w:rPr>
                <w:sz w:val="24"/>
                <w:szCs w:val="24"/>
              </w:rPr>
            </w:pPr>
          </w:p>
          <w:p w14:paraId="05DDEB47" w14:textId="77777777" w:rsidR="006261F1" w:rsidRPr="000369F2" w:rsidRDefault="006261F1" w:rsidP="006261F1">
            <w:pPr>
              <w:rPr>
                <w:b/>
                <w:sz w:val="24"/>
                <w:szCs w:val="24"/>
              </w:rPr>
            </w:pPr>
            <w:r w:rsidRPr="000369F2">
              <w:rPr>
                <w:b/>
                <w:sz w:val="24"/>
                <w:szCs w:val="24"/>
              </w:rPr>
              <w:t>Thinking/Inquiry</w:t>
            </w:r>
          </w:p>
          <w:p w14:paraId="6F116D84" w14:textId="0418D1F0" w:rsidR="003E46D9" w:rsidRPr="00940701" w:rsidRDefault="003E46D9" w:rsidP="003E46D9">
            <w:pPr>
              <w:pStyle w:val="ListParagraph"/>
              <w:numPr>
                <w:ilvl w:val="0"/>
                <w:numId w:val="8"/>
              </w:numPr>
              <w:rPr>
                <w:sz w:val="24"/>
                <w:szCs w:val="24"/>
              </w:rPr>
            </w:pPr>
            <w:r w:rsidRPr="00784D26">
              <w:rPr>
                <w:sz w:val="24"/>
                <w:szCs w:val="24"/>
              </w:rPr>
              <w:t>You</w:t>
            </w:r>
            <w:r>
              <w:rPr>
                <w:sz w:val="24"/>
                <w:szCs w:val="24"/>
              </w:rPr>
              <w:t xml:space="preserve">r notes and welcome package had </w:t>
            </w:r>
            <w:r>
              <w:rPr>
                <w:sz w:val="24"/>
                <w:szCs w:val="24"/>
              </w:rPr>
              <w:t>a good amount of</w:t>
            </w:r>
            <w:r w:rsidRPr="00784D26">
              <w:rPr>
                <w:sz w:val="24"/>
                <w:szCs w:val="24"/>
              </w:rPr>
              <w:t xml:space="preserve"> information from the listening.</w:t>
            </w:r>
          </w:p>
          <w:p w14:paraId="2E323C93" w14:textId="77777777" w:rsidR="003E46D9" w:rsidRPr="00940701" w:rsidRDefault="003E46D9" w:rsidP="003E46D9">
            <w:pPr>
              <w:pStyle w:val="ListParagraph"/>
              <w:numPr>
                <w:ilvl w:val="0"/>
                <w:numId w:val="8"/>
              </w:numPr>
              <w:rPr>
                <w:sz w:val="24"/>
                <w:szCs w:val="24"/>
              </w:rPr>
            </w:pPr>
            <w:r w:rsidRPr="00784D26">
              <w:rPr>
                <w:sz w:val="24"/>
                <w:szCs w:val="24"/>
              </w:rPr>
              <w:t>You</w:t>
            </w:r>
            <w:r>
              <w:rPr>
                <w:sz w:val="24"/>
                <w:szCs w:val="24"/>
              </w:rPr>
              <w:t>r notes and welcome package had some</w:t>
            </w:r>
            <w:r w:rsidRPr="00784D26">
              <w:rPr>
                <w:sz w:val="24"/>
                <w:szCs w:val="24"/>
              </w:rPr>
              <w:t xml:space="preserve"> information from the listening.</w:t>
            </w:r>
          </w:p>
          <w:p w14:paraId="3003ED79" w14:textId="77777777" w:rsidR="003E46D9" w:rsidRDefault="003E46D9" w:rsidP="003E46D9">
            <w:pPr>
              <w:pStyle w:val="ListParagraph"/>
              <w:rPr>
                <w:sz w:val="24"/>
                <w:szCs w:val="24"/>
              </w:rPr>
            </w:pPr>
          </w:p>
          <w:p w14:paraId="2D8665C7" w14:textId="473AA620" w:rsidR="006261F1" w:rsidRPr="00784D26" w:rsidRDefault="006261F1" w:rsidP="004670A8">
            <w:pPr>
              <w:pStyle w:val="ListParagraph"/>
              <w:numPr>
                <w:ilvl w:val="0"/>
                <w:numId w:val="8"/>
              </w:numPr>
              <w:rPr>
                <w:sz w:val="24"/>
                <w:szCs w:val="24"/>
              </w:rPr>
            </w:pPr>
            <w:r w:rsidRPr="00784D26">
              <w:rPr>
                <w:sz w:val="24"/>
                <w:szCs w:val="24"/>
              </w:rPr>
              <w:t>You used information from the reading and listening in your email.</w:t>
            </w:r>
          </w:p>
          <w:p w14:paraId="1E5E7B6E" w14:textId="77777777" w:rsidR="00940701" w:rsidRPr="00784D26" w:rsidRDefault="00940701" w:rsidP="00940701">
            <w:pPr>
              <w:pStyle w:val="ListParagraph"/>
              <w:numPr>
                <w:ilvl w:val="0"/>
                <w:numId w:val="8"/>
              </w:numPr>
              <w:rPr>
                <w:sz w:val="24"/>
                <w:szCs w:val="24"/>
              </w:rPr>
            </w:pPr>
            <w:r>
              <w:rPr>
                <w:sz w:val="24"/>
                <w:szCs w:val="24"/>
              </w:rPr>
              <w:t>Your email needed more information from the reading and listening.</w:t>
            </w:r>
          </w:p>
          <w:p w14:paraId="17FB544B" w14:textId="77777777" w:rsidR="006261F1" w:rsidRPr="00CD34D2" w:rsidRDefault="006261F1" w:rsidP="006261F1">
            <w:pPr>
              <w:rPr>
                <w:sz w:val="24"/>
                <w:szCs w:val="24"/>
              </w:rPr>
            </w:pPr>
          </w:p>
          <w:p w14:paraId="1FDD8249" w14:textId="77777777" w:rsidR="006261F1" w:rsidRPr="000369F2" w:rsidRDefault="006261F1" w:rsidP="006261F1">
            <w:pPr>
              <w:rPr>
                <w:b/>
                <w:sz w:val="24"/>
                <w:szCs w:val="24"/>
              </w:rPr>
            </w:pPr>
            <w:r w:rsidRPr="000369F2">
              <w:rPr>
                <w:b/>
                <w:sz w:val="24"/>
                <w:szCs w:val="24"/>
              </w:rPr>
              <w:t>Communication</w:t>
            </w:r>
          </w:p>
          <w:p w14:paraId="0FDBF779" w14:textId="77777777" w:rsidR="006261F1" w:rsidRPr="00784D26" w:rsidRDefault="006261F1" w:rsidP="004670A8">
            <w:pPr>
              <w:pStyle w:val="ListParagraph"/>
              <w:numPr>
                <w:ilvl w:val="0"/>
                <w:numId w:val="8"/>
              </w:numPr>
              <w:rPr>
                <w:sz w:val="24"/>
                <w:szCs w:val="24"/>
              </w:rPr>
            </w:pPr>
            <w:r w:rsidRPr="00784D26">
              <w:rPr>
                <w:sz w:val="24"/>
                <w:szCs w:val="24"/>
              </w:rPr>
              <w:t>Your welcome package was more than 150 words.</w:t>
            </w:r>
          </w:p>
          <w:p w14:paraId="04B1A557" w14:textId="77777777" w:rsidR="006261F1" w:rsidRPr="00CD34D2" w:rsidRDefault="006261F1" w:rsidP="006261F1">
            <w:pPr>
              <w:rPr>
                <w:sz w:val="24"/>
                <w:szCs w:val="24"/>
              </w:rPr>
            </w:pPr>
          </w:p>
          <w:p w14:paraId="2E20BFEA" w14:textId="77777777" w:rsidR="006261F1" w:rsidRPr="000369F2" w:rsidRDefault="006261F1" w:rsidP="006261F1">
            <w:pPr>
              <w:rPr>
                <w:b/>
                <w:sz w:val="24"/>
                <w:szCs w:val="24"/>
              </w:rPr>
            </w:pPr>
            <w:r w:rsidRPr="000369F2">
              <w:rPr>
                <w:b/>
                <w:sz w:val="24"/>
                <w:szCs w:val="24"/>
              </w:rPr>
              <w:lastRenderedPageBreak/>
              <w:t>Application</w:t>
            </w:r>
          </w:p>
          <w:p w14:paraId="396F4E86" w14:textId="77777777" w:rsidR="006261F1" w:rsidRPr="000369F2" w:rsidRDefault="006261F1" w:rsidP="004670A8">
            <w:pPr>
              <w:pStyle w:val="ListParagraph"/>
              <w:numPr>
                <w:ilvl w:val="0"/>
                <w:numId w:val="8"/>
              </w:numPr>
              <w:rPr>
                <w:sz w:val="24"/>
                <w:szCs w:val="24"/>
              </w:rPr>
            </w:pPr>
            <w:r w:rsidRPr="000369F2">
              <w:rPr>
                <w:sz w:val="24"/>
                <w:szCs w:val="24"/>
              </w:rPr>
              <w:t>You used a good amount of vocabulary from the course.</w:t>
            </w:r>
          </w:p>
          <w:p w14:paraId="2DF5803B" w14:textId="77777777" w:rsidR="00825918" w:rsidRPr="000369F2" w:rsidRDefault="00825918" w:rsidP="00825918">
            <w:pPr>
              <w:pStyle w:val="ListParagraph"/>
              <w:numPr>
                <w:ilvl w:val="0"/>
                <w:numId w:val="8"/>
              </w:numPr>
              <w:rPr>
                <w:sz w:val="24"/>
                <w:szCs w:val="24"/>
              </w:rPr>
            </w:pPr>
            <w:r w:rsidRPr="000369F2">
              <w:rPr>
                <w:sz w:val="24"/>
                <w:szCs w:val="24"/>
              </w:rPr>
              <w:t xml:space="preserve">You used </w:t>
            </w:r>
            <w:r>
              <w:rPr>
                <w:sz w:val="24"/>
                <w:szCs w:val="24"/>
              </w:rPr>
              <w:t xml:space="preserve">some </w:t>
            </w:r>
            <w:r w:rsidRPr="000369F2">
              <w:rPr>
                <w:sz w:val="24"/>
                <w:szCs w:val="24"/>
              </w:rPr>
              <w:t>vocabulary from the course.</w:t>
            </w:r>
          </w:p>
          <w:p w14:paraId="0AEF7031" w14:textId="77777777" w:rsidR="001A6514" w:rsidRPr="000369F2" w:rsidRDefault="001A6514" w:rsidP="001A6514">
            <w:pPr>
              <w:pStyle w:val="ListParagraph"/>
              <w:numPr>
                <w:ilvl w:val="0"/>
                <w:numId w:val="8"/>
              </w:numPr>
              <w:rPr>
                <w:sz w:val="24"/>
                <w:szCs w:val="24"/>
              </w:rPr>
            </w:pPr>
            <w:r>
              <w:rPr>
                <w:sz w:val="24"/>
                <w:szCs w:val="24"/>
              </w:rPr>
              <w:t>You can build your vocabulary to make better word choices.</w:t>
            </w:r>
          </w:p>
          <w:p w14:paraId="7E242E56" w14:textId="2B323E08" w:rsidR="006261F1" w:rsidRDefault="006261F1" w:rsidP="004670A8">
            <w:pPr>
              <w:pStyle w:val="ListParagraph"/>
              <w:numPr>
                <w:ilvl w:val="0"/>
                <w:numId w:val="8"/>
              </w:numPr>
              <w:rPr>
                <w:sz w:val="24"/>
                <w:szCs w:val="24"/>
              </w:rPr>
            </w:pPr>
            <w:r w:rsidRPr="000369F2">
              <w:rPr>
                <w:sz w:val="24"/>
                <w:szCs w:val="24"/>
              </w:rPr>
              <w:t>You can keep learning more phrases to improve your vocabulary.</w:t>
            </w:r>
          </w:p>
          <w:p w14:paraId="4182772C" w14:textId="05AF0B3A" w:rsidR="00560B9F" w:rsidRPr="000369F2" w:rsidRDefault="00560B9F" w:rsidP="004670A8">
            <w:pPr>
              <w:pStyle w:val="ListParagraph"/>
              <w:numPr>
                <w:ilvl w:val="0"/>
                <w:numId w:val="8"/>
              </w:numPr>
              <w:rPr>
                <w:sz w:val="24"/>
                <w:szCs w:val="24"/>
              </w:rPr>
            </w:pPr>
            <w:r>
              <w:rPr>
                <w:sz w:val="24"/>
                <w:szCs w:val="24"/>
              </w:rPr>
              <w:t>You can improve your vocabulary by working on part of speech and word form (nouns, verbs, adjectives, etc.). Learning more about suffixes will help you choose the correct form of the word.</w:t>
            </w:r>
          </w:p>
          <w:p w14:paraId="19E96E1E" w14:textId="77777777" w:rsidR="00560B9F" w:rsidRDefault="00560B9F" w:rsidP="00560B9F">
            <w:pPr>
              <w:pStyle w:val="ListParagraph"/>
              <w:rPr>
                <w:sz w:val="24"/>
                <w:szCs w:val="24"/>
              </w:rPr>
            </w:pPr>
          </w:p>
          <w:p w14:paraId="4D129A45" w14:textId="03D4E888" w:rsidR="006261F1" w:rsidRPr="000369F2" w:rsidRDefault="006261F1" w:rsidP="004670A8">
            <w:pPr>
              <w:pStyle w:val="ListParagraph"/>
              <w:numPr>
                <w:ilvl w:val="0"/>
                <w:numId w:val="8"/>
              </w:numPr>
              <w:rPr>
                <w:sz w:val="24"/>
                <w:szCs w:val="24"/>
              </w:rPr>
            </w:pPr>
            <w:r w:rsidRPr="000369F2">
              <w:rPr>
                <w:sz w:val="24"/>
                <w:szCs w:val="24"/>
              </w:rPr>
              <w:t xml:space="preserve">You had a few grammar mistakes, but they </w:t>
            </w:r>
            <w:r w:rsidR="0066482A">
              <w:rPr>
                <w:sz w:val="24"/>
                <w:szCs w:val="24"/>
              </w:rPr>
              <w:t>didn’t</w:t>
            </w:r>
            <w:r w:rsidRPr="000369F2">
              <w:rPr>
                <w:sz w:val="24"/>
                <w:szCs w:val="24"/>
              </w:rPr>
              <w:t xml:space="preserve"> distract from the meaning of your writing.</w:t>
            </w:r>
          </w:p>
          <w:p w14:paraId="57242086" w14:textId="77777777" w:rsidR="00B6376D" w:rsidRPr="000369F2" w:rsidRDefault="00B6376D" w:rsidP="00B6376D">
            <w:pPr>
              <w:pStyle w:val="ListParagraph"/>
              <w:numPr>
                <w:ilvl w:val="0"/>
                <w:numId w:val="8"/>
              </w:numPr>
              <w:rPr>
                <w:sz w:val="24"/>
                <w:szCs w:val="24"/>
              </w:rPr>
            </w:pPr>
            <w:r>
              <w:rPr>
                <w:sz w:val="24"/>
                <w:szCs w:val="24"/>
              </w:rPr>
              <w:t>At times, your grammar mistakes made it difficult to understand your ideas.</w:t>
            </w:r>
          </w:p>
          <w:p w14:paraId="5DB51AD0" w14:textId="627016B4" w:rsidR="006261F1" w:rsidRDefault="006261F1" w:rsidP="004670A8">
            <w:pPr>
              <w:pStyle w:val="ListParagraph"/>
              <w:numPr>
                <w:ilvl w:val="0"/>
                <w:numId w:val="8"/>
              </w:numPr>
              <w:rPr>
                <w:sz w:val="24"/>
                <w:szCs w:val="24"/>
              </w:rPr>
            </w:pPr>
            <w:r w:rsidRPr="000369F2">
              <w:rPr>
                <w:sz w:val="24"/>
                <w:szCs w:val="24"/>
              </w:rPr>
              <w:t xml:space="preserve">To improve your grammar, you can work on </w:t>
            </w:r>
          </w:p>
          <w:p w14:paraId="0123D62E" w14:textId="3AD80295" w:rsidR="00ED2B6F" w:rsidRPr="000369F2" w:rsidRDefault="00ED2B6F" w:rsidP="004670A8">
            <w:pPr>
              <w:pStyle w:val="ListParagraph"/>
              <w:numPr>
                <w:ilvl w:val="0"/>
                <w:numId w:val="8"/>
              </w:numPr>
              <w:rPr>
                <w:sz w:val="24"/>
                <w:szCs w:val="24"/>
              </w:rPr>
            </w:pPr>
            <w:bookmarkStart w:id="0" w:name="_GoBack"/>
            <w:r>
              <w:rPr>
                <w:sz w:val="24"/>
                <w:szCs w:val="24"/>
              </w:rPr>
              <w:t>More editing would help with grammar and vocabulary mistakes.</w:t>
            </w:r>
          </w:p>
          <w:bookmarkEnd w:id="0"/>
          <w:p w14:paraId="2D227480" w14:textId="77777777" w:rsidR="00383CA7" w:rsidRDefault="00383CA7" w:rsidP="00250D02"/>
          <w:p w14:paraId="1DDC2047" w14:textId="77777777" w:rsidR="00383CA7" w:rsidRDefault="00383CA7" w:rsidP="00250D02"/>
        </w:tc>
      </w:tr>
    </w:tbl>
    <w:p w14:paraId="420FFFC9" w14:textId="77777777" w:rsidR="00383CA7" w:rsidRDefault="00383CA7" w:rsidP="00383CA7"/>
    <w:p w14:paraId="7AD4A0A7" w14:textId="77777777" w:rsidR="00383CA7" w:rsidRDefault="00383CA7" w:rsidP="00383CA7">
      <w:pPr>
        <w:jc w:val="center"/>
        <w:rPr>
          <w:sz w:val="28"/>
          <w:szCs w:val="28"/>
        </w:rPr>
      </w:pPr>
    </w:p>
    <w:p w14:paraId="171C70E1" w14:textId="77777777" w:rsidR="003E691C" w:rsidRDefault="003E691C"/>
    <w:sectPr w:rsidR="003E691C" w:rsidSect="009F760B">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F2745"/>
    <w:multiLevelType w:val="hybridMultilevel"/>
    <w:tmpl w:val="94DC3F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C020DF"/>
    <w:multiLevelType w:val="hybridMultilevel"/>
    <w:tmpl w:val="A5E269E0"/>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1845B5"/>
    <w:multiLevelType w:val="hybridMultilevel"/>
    <w:tmpl w:val="D6E820D6"/>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84304B"/>
    <w:multiLevelType w:val="hybridMultilevel"/>
    <w:tmpl w:val="1CE4C256"/>
    <w:lvl w:ilvl="0" w:tplc="E986367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C36547"/>
    <w:multiLevelType w:val="hybridMultilevel"/>
    <w:tmpl w:val="5B762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FF1001"/>
    <w:multiLevelType w:val="hybridMultilevel"/>
    <w:tmpl w:val="78FCE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C25621"/>
    <w:multiLevelType w:val="hybridMultilevel"/>
    <w:tmpl w:val="0A14D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F27BF6"/>
    <w:multiLevelType w:val="hybridMultilevel"/>
    <w:tmpl w:val="C5A60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A7"/>
    <w:rsid w:val="00014765"/>
    <w:rsid w:val="000232F8"/>
    <w:rsid w:val="000369F2"/>
    <w:rsid w:val="001A6514"/>
    <w:rsid w:val="00383CA7"/>
    <w:rsid w:val="003E46D9"/>
    <w:rsid w:val="003E691C"/>
    <w:rsid w:val="004670A8"/>
    <w:rsid w:val="005131FE"/>
    <w:rsid w:val="00560B9F"/>
    <w:rsid w:val="006261F1"/>
    <w:rsid w:val="00655C3B"/>
    <w:rsid w:val="0066482A"/>
    <w:rsid w:val="00784D26"/>
    <w:rsid w:val="007B769F"/>
    <w:rsid w:val="00825918"/>
    <w:rsid w:val="00940701"/>
    <w:rsid w:val="00B12A9F"/>
    <w:rsid w:val="00B6376D"/>
    <w:rsid w:val="00CD34D2"/>
    <w:rsid w:val="00ED2B6F"/>
    <w:rsid w:val="00FA26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EA09"/>
  <w15:chartTrackingRefBased/>
  <w15:docId w15:val="{852F52B9-A62F-4FA9-98CB-9586765E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CA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CA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83CA7"/>
    <w:pPr>
      <w:widowControl w:val="0"/>
      <w:autoSpaceDE w:val="0"/>
      <w:autoSpaceDN w:val="0"/>
      <w:spacing w:after="0" w:line="240" w:lineRule="auto"/>
    </w:pPr>
    <w:rPr>
      <w:rFonts w:ascii="Calibri" w:eastAsia="Calibri" w:hAnsi="Calibri" w:cs="Calibri"/>
      <w:lang w:val="en-US" w:bidi="en-US"/>
    </w:rPr>
  </w:style>
  <w:style w:type="paragraph" w:styleId="ListParagraph">
    <w:name w:val="List Paragraph"/>
    <w:basedOn w:val="Normal"/>
    <w:uiPriority w:val="34"/>
    <w:qFormat/>
    <w:rsid w:val="00383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690</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Boughton</dc:creator>
  <cp:keywords/>
  <dc:description/>
  <cp:lastModifiedBy>David Boughton</cp:lastModifiedBy>
  <cp:revision>21</cp:revision>
  <dcterms:created xsi:type="dcterms:W3CDTF">2018-12-07T15:57:00Z</dcterms:created>
  <dcterms:modified xsi:type="dcterms:W3CDTF">2018-12-09T13:39:00Z</dcterms:modified>
</cp:coreProperties>
</file>