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85E3" w14:textId="1D2EF981" w:rsidR="002902EB" w:rsidRPr="002902EB" w:rsidRDefault="002902EB" w:rsidP="002902EB">
      <w:pPr>
        <w:jc w:val="center"/>
        <w:rPr>
          <w:rFonts w:ascii="Arial" w:hAnsi="Arial" w:cs="Arial"/>
          <w:b/>
          <w:sz w:val="28"/>
          <w:u w:val="single"/>
        </w:rPr>
      </w:pPr>
      <w:r w:rsidRPr="002902EB">
        <w:rPr>
          <w:rFonts w:ascii="Arial" w:hAnsi="Arial" w:cs="Arial"/>
          <w:b/>
          <w:sz w:val="28"/>
          <w:u w:val="single"/>
        </w:rPr>
        <w:t xml:space="preserve">Unit </w:t>
      </w:r>
      <w:r>
        <w:rPr>
          <w:rFonts w:ascii="Arial" w:hAnsi="Arial" w:cs="Arial"/>
          <w:b/>
          <w:sz w:val="28"/>
          <w:u w:val="single"/>
        </w:rPr>
        <w:t>3</w:t>
      </w:r>
      <w:r w:rsidRPr="002902EB">
        <w:rPr>
          <w:rFonts w:ascii="Arial" w:hAnsi="Arial" w:cs="Arial"/>
          <w:b/>
          <w:sz w:val="28"/>
          <w:u w:val="single"/>
        </w:rPr>
        <w:t xml:space="preserve"> – LONG-LIVED ASSETS – UNIT TEST</w:t>
      </w:r>
    </w:p>
    <w:p w14:paraId="0B3CF134" w14:textId="77777777" w:rsidR="002902EB" w:rsidRPr="002902EB" w:rsidRDefault="002902EB" w:rsidP="002902EB">
      <w:pPr>
        <w:rPr>
          <w:rFonts w:ascii="Arial" w:hAnsi="Arial" w:cs="Arial"/>
        </w:rPr>
      </w:pPr>
    </w:p>
    <w:p w14:paraId="429A13E1" w14:textId="77777777" w:rsidR="002902EB" w:rsidRPr="00752EE2" w:rsidRDefault="002902EB" w:rsidP="002902EB">
      <w:pPr>
        <w:rPr>
          <w:rFonts w:ascii="Arial" w:hAnsi="Arial" w:cs="Arial"/>
          <w:b/>
          <w:sz w:val="24"/>
        </w:rPr>
      </w:pPr>
      <w:r w:rsidRPr="00752EE2">
        <w:rPr>
          <w:rFonts w:ascii="Arial" w:hAnsi="Arial" w:cs="Arial"/>
          <w:b/>
          <w:sz w:val="24"/>
        </w:rPr>
        <w:t xml:space="preserve">SHORT ANSWER SECTION – </w:t>
      </w:r>
      <w:r w:rsidRPr="00752EE2">
        <w:rPr>
          <w:rFonts w:ascii="Arial" w:hAnsi="Arial" w:cs="Arial"/>
          <w:b/>
          <w:i/>
          <w:sz w:val="24"/>
        </w:rPr>
        <w:t>37 marks total</w:t>
      </w:r>
    </w:p>
    <w:p w14:paraId="06546DEA" w14:textId="15629A79" w:rsidR="002902EB" w:rsidRPr="002902EB" w:rsidRDefault="002902EB" w:rsidP="002902EB">
      <w:pPr>
        <w:numPr>
          <w:ilvl w:val="0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MNO Company acquired several expensive pieces of machinery as summarized in the following chart:</w:t>
      </w:r>
    </w:p>
    <w:tbl>
      <w:tblPr>
        <w:tblStyle w:val="GridTable4-Accent2"/>
        <w:tblW w:w="5000" w:type="pct"/>
        <w:tblLook w:val="04A0" w:firstRow="1" w:lastRow="0" w:firstColumn="1" w:lastColumn="0" w:noHBand="0" w:noVBand="1"/>
      </w:tblPr>
      <w:tblGrid>
        <w:gridCol w:w="1097"/>
        <w:gridCol w:w="2101"/>
        <w:gridCol w:w="1363"/>
        <w:gridCol w:w="1408"/>
        <w:gridCol w:w="1268"/>
        <w:gridCol w:w="2113"/>
      </w:tblGrid>
      <w:tr w:rsidR="002902EB" w:rsidRPr="002902EB" w14:paraId="55AE7B94" w14:textId="77777777" w:rsidTr="0029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70096653" w14:textId="77777777" w:rsidR="002902EB" w:rsidRPr="002902EB" w:rsidRDefault="002902EB" w:rsidP="002902E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Machine</w:t>
            </w:r>
          </w:p>
        </w:tc>
        <w:tc>
          <w:tcPr>
            <w:tcW w:w="1129" w:type="pct"/>
          </w:tcPr>
          <w:p w14:paraId="33A76076" w14:textId="77777777" w:rsidR="002902EB" w:rsidRPr="002902EB" w:rsidRDefault="002902EB" w:rsidP="002902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Date Acquired</w:t>
            </w:r>
          </w:p>
        </w:tc>
        <w:tc>
          <w:tcPr>
            <w:tcW w:w="734" w:type="pct"/>
          </w:tcPr>
          <w:p w14:paraId="372C4E55" w14:textId="77777777" w:rsidR="002902EB" w:rsidRPr="002902EB" w:rsidRDefault="002902EB" w:rsidP="002902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Cost</w:t>
            </w:r>
          </w:p>
        </w:tc>
        <w:tc>
          <w:tcPr>
            <w:tcW w:w="758" w:type="pct"/>
          </w:tcPr>
          <w:p w14:paraId="39C5E6F3" w14:textId="77777777" w:rsidR="002902EB" w:rsidRPr="002902EB" w:rsidRDefault="002902EB" w:rsidP="002902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Estimated Useful Life (in years)</w:t>
            </w:r>
          </w:p>
        </w:tc>
        <w:tc>
          <w:tcPr>
            <w:tcW w:w="682" w:type="pct"/>
          </w:tcPr>
          <w:p w14:paraId="7839CA78" w14:textId="77777777" w:rsidR="002902EB" w:rsidRPr="002902EB" w:rsidRDefault="002902EB" w:rsidP="002902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Estimated Residual Value</w:t>
            </w:r>
          </w:p>
        </w:tc>
        <w:tc>
          <w:tcPr>
            <w:tcW w:w="1136" w:type="pct"/>
          </w:tcPr>
          <w:p w14:paraId="5C1967C3" w14:textId="77777777" w:rsidR="002902EB" w:rsidRPr="002902EB" w:rsidRDefault="002902EB" w:rsidP="002902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Method of Depreciation</w:t>
            </w:r>
          </w:p>
        </w:tc>
      </w:tr>
      <w:tr w:rsidR="002902EB" w:rsidRPr="002902EB" w14:paraId="39580494" w14:textId="77777777" w:rsidTr="0029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21C7D182" w14:textId="77777777" w:rsidR="002902EB" w:rsidRPr="002902EB" w:rsidRDefault="002902EB" w:rsidP="002902E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A</w:t>
            </w:r>
          </w:p>
        </w:tc>
        <w:tc>
          <w:tcPr>
            <w:tcW w:w="1129" w:type="pct"/>
          </w:tcPr>
          <w:p w14:paraId="09BD1B8E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Apr. 30 – year 1</w:t>
            </w:r>
          </w:p>
        </w:tc>
        <w:tc>
          <w:tcPr>
            <w:tcW w:w="734" w:type="pct"/>
          </w:tcPr>
          <w:p w14:paraId="36D6DA52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$308,000</w:t>
            </w:r>
          </w:p>
        </w:tc>
        <w:tc>
          <w:tcPr>
            <w:tcW w:w="758" w:type="pct"/>
          </w:tcPr>
          <w:p w14:paraId="6B825D6B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6</w:t>
            </w:r>
          </w:p>
        </w:tc>
        <w:tc>
          <w:tcPr>
            <w:tcW w:w="682" w:type="pct"/>
          </w:tcPr>
          <w:p w14:paraId="0346C5B7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$30,800</w:t>
            </w:r>
          </w:p>
        </w:tc>
        <w:tc>
          <w:tcPr>
            <w:tcW w:w="1136" w:type="pct"/>
          </w:tcPr>
          <w:p w14:paraId="4D1BAA10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Straight-line</w:t>
            </w:r>
          </w:p>
        </w:tc>
      </w:tr>
      <w:tr w:rsidR="002902EB" w:rsidRPr="002902EB" w14:paraId="0CB2C327" w14:textId="77777777" w:rsidTr="00290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FBE4D5" w:themeFill="accent2" w:themeFillTint="33"/>
          </w:tcPr>
          <w:p w14:paraId="00B4674E" w14:textId="77777777" w:rsidR="002902EB" w:rsidRPr="002902EB" w:rsidRDefault="002902EB" w:rsidP="002902E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B</w:t>
            </w:r>
          </w:p>
        </w:tc>
        <w:tc>
          <w:tcPr>
            <w:tcW w:w="1129" w:type="pct"/>
            <w:shd w:val="clear" w:color="auto" w:fill="FBE4D5" w:themeFill="accent2" w:themeFillTint="33"/>
          </w:tcPr>
          <w:p w14:paraId="23EBBE08" w14:textId="77777777" w:rsidR="002902EB" w:rsidRPr="002902EB" w:rsidRDefault="002902EB" w:rsidP="002902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Aug. 31 – year 1</w:t>
            </w:r>
          </w:p>
        </w:tc>
        <w:tc>
          <w:tcPr>
            <w:tcW w:w="734" w:type="pct"/>
            <w:shd w:val="clear" w:color="auto" w:fill="FBE4D5" w:themeFill="accent2" w:themeFillTint="33"/>
          </w:tcPr>
          <w:p w14:paraId="25E5F035" w14:textId="77777777" w:rsidR="002902EB" w:rsidRPr="002902EB" w:rsidRDefault="002902EB" w:rsidP="002902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$180,000</w:t>
            </w:r>
          </w:p>
        </w:tc>
        <w:tc>
          <w:tcPr>
            <w:tcW w:w="758" w:type="pct"/>
            <w:shd w:val="clear" w:color="auto" w:fill="FBE4D5" w:themeFill="accent2" w:themeFillTint="33"/>
          </w:tcPr>
          <w:p w14:paraId="013CE22F" w14:textId="77777777" w:rsidR="002902EB" w:rsidRPr="002902EB" w:rsidRDefault="002902EB" w:rsidP="002902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5</w:t>
            </w:r>
          </w:p>
        </w:tc>
        <w:tc>
          <w:tcPr>
            <w:tcW w:w="682" w:type="pct"/>
            <w:shd w:val="clear" w:color="auto" w:fill="FBE4D5" w:themeFill="accent2" w:themeFillTint="33"/>
          </w:tcPr>
          <w:p w14:paraId="17BDD465" w14:textId="77777777" w:rsidR="002902EB" w:rsidRPr="002902EB" w:rsidRDefault="002902EB" w:rsidP="002902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$10,000</w:t>
            </w:r>
          </w:p>
        </w:tc>
        <w:tc>
          <w:tcPr>
            <w:tcW w:w="1136" w:type="pct"/>
            <w:shd w:val="clear" w:color="auto" w:fill="FBE4D5" w:themeFill="accent2" w:themeFillTint="33"/>
          </w:tcPr>
          <w:p w14:paraId="6889E212" w14:textId="77777777" w:rsidR="002902EB" w:rsidRPr="002902EB" w:rsidRDefault="002902EB" w:rsidP="002902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Double Declining</w:t>
            </w:r>
          </w:p>
        </w:tc>
      </w:tr>
      <w:tr w:rsidR="002902EB" w:rsidRPr="002902EB" w14:paraId="56F324D5" w14:textId="77777777" w:rsidTr="00290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40F57740" w14:textId="77777777" w:rsidR="002902EB" w:rsidRPr="002902EB" w:rsidRDefault="002902EB" w:rsidP="002902EB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C</w:t>
            </w:r>
          </w:p>
        </w:tc>
        <w:tc>
          <w:tcPr>
            <w:tcW w:w="1129" w:type="pct"/>
          </w:tcPr>
          <w:p w14:paraId="23ECA20D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Jan. 2 – year 2</w:t>
            </w:r>
          </w:p>
        </w:tc>
        <w:tc>
          <w:tcPr>
            <w:tcW w:w="734" w:type="pct"/>
          </w:tcPr>
          <w:p w14:paraId="4811915B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$250,000</w:t>
            </w:r>
          </w:p>
        </w:tc>
        <w:tc>
          <w:tcPr>
            <w:tcW w:w="758" w:type="pct"/>
          </w:tcPr>
          <w:p w14:paraId="65023895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10</w:t>
            </w:r>
          </w:p>
        </w:tc>
        <w:tc>
          <w:tcPr>
            <w:tcW w:w="682" w:type="pct"/>
          </w:tcPr>
          <w:p w14:paraId="214194E1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$40,000</w:t>
            </w:r>
          </w:p>
        </w:tc>
        <w:tc>
          <w:tcPr>
            <w:tcW w:w="1136" w:type="pct"/>
          </w:tcPr>
          <w:p w14:paraId="6BF95307" w14:textId="77777777" w:rsidR="002902EB" w:rsidRPr="002902EB" w:rsidRDefault="002902EB" w:rsidP="00290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02EB">
              <w:rPr>
                <w:rFonts w:ascii="Arial" w:hAnsi="Arial" w:cs="Arial"/>
              </w:rPr>
              <w:t>CCA – 20%</w:t>
            </w:r>
          </w:p>
        </w:tc>
      </w:tr>
    </w:tbl>
    <w:p w14:paraId="48D8F1CB" w14:textId="77777777" w:rsidR="002902EB" w:rsidRPr="002902EB" w:rsidRDefault="002902EB" w:rsidP="002902EB">
      <w:pPr>
        <w:rPr>
          <w:rFonts w:ascii="Arial" w:hAnsi="Arial" w:cs="Arial"/>
        </w:rPr>
      </w:pPr>
    </w:p>
    <w:p w14:paraId="45C0E099" w14:textId="77777777" w:rsidR="002902EB" w:rsidRPr="002902EB" w:rsidRDefault="002902EB" w:rsidP="002902EB">
      <w:pPr>
        <w:numPr>
          <w:ilvl w:val="0"/>
          <w:numId w:val="2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 xml:space="preserve">Calculate the depreciation for year 1 for machines A &amp; B.  The company’s year-end is December 31 and it prorates its depreciation to the nearest month.  </w:t>
      </w:r>
    </w:p>
    <w:p w14:paraId="13751DFC" w14:textId="77777777" w:rsidR="002902EB" w:rsidRPr="002902EB" w:rsidRDefault="002902EB" w:rsidP="00C430EE">
      <w:pPr>
        <w:ind w:left="108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6 marks – 3 marks for each machine)</w:t>
      </w:r>
    </w:p>
    <w:p w14:paraId="0F0BFC34" w14:textId="77777777" w:rsidR="002902EB" w:rsidRPr="002902EB" w:rsidRDefault="002902EB" w:rsidP="002902EB">
      <w:pPr>
        <w:rPr>
          <w:rFonts w:ascii="Arial" w:hAnsi="Arial" w:cs="Arial"/>
        </w:rPr>
      </w:pPr>
    </w:p>
    <w:p w14:paraId="59D71E72" w14:textId="77777777" w:rsidR="002902EB" w:rsidRPr="002902EB" w:rsidRDefault="002902EB" w:rsidP="002902EB">
      <w:pPr>
        <w:numPr>
          <w:ilvl w:val="0"/>
          <w:numId w:val="2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Calculate the depreciation for year 2 for all three machines.</w:t>
      </w:r>
    </w:p>
    <w:p w14:paraId="2CB7E72A" w14:textId="77777777" w:rsidR="002902EB" w:rsidRPr="002902EB" w:rsidRDefault="002902EB" w:rsidP="00C430EE">
      <w:pPr>
        <w:ind w:left="108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6 marks – 2 marks for each machine)</w:t>
      </w:r>
    </w:p>
    <w:p w14:paraId="262BF161" w14:textId="77777777" w:rsidR="002902EB" w:rsidRPr="002902EB" w:rsidRDefault="002902EB" w:rsidP="002902EB">
      <w:pPr>
        <w:rPr>
          <w:rFonts w:ascii="Arial" w:hAnsi="Arial" w:cs="Arial"/>
        </w:rPr>
      </w:pPr>
    </w:p>
    <w:p w14:paraId="7ED7D5C6" w14:textId="77777777" w:rsidR="002902EB" w:rsidRPr="002902EB" w:rsidRDefault="002902EB" w:rsidP="002902EB">
      <w:pPr>
        <w:numPr>
          <w:ilvl w:val="0"/>
          <w:numId w:val="2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Journalize the total depreciation for part b) above.</w:t>
      </w:r>
    </w:p>
    <w:p w14:paraId="7B68E942" w14:textId="28FF5FB5" w:rsidR="00752EE2" w:rsidRDefault="002902EB" w:rsidP="00752EE2">
      <w:pPr>
        <w:ind w:left="108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3 marks – 1 mark for each account and amount)</w:t>
      </w:r>
    </w:p>
    <w:p w14:paraId="68076896" w14:textId="77777777" w:rsidR="00752EE2" w:rsidRPr="002902EB" w:rsidRDefault="00752EE2" w:rsidP="00752EE2">
      <w:pPr>
        <w:ind w:left="1080"/>
        <w:rPr>
          <w:rFonts w:ascii="Arial" w:hAnsi="Arial" w:cs="Arial"/>
          <w:i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701"/>
        <w:gridCol w:w="1700"/>
      </w:tblGrid>
      <w:tr w:rsidR="00752EE2" w:rsidRPr="00312B36" w14:paraId="76495A48" w14:textId="77777777" w:rsidTr="00F77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538135" w:themeFill="accent6" w:themeFillShade="BF"/>
          </w:tcPr>
          <w:p w14:paraId="1CDA1AF8" w14:textId="1607F482" w:rsidR="00752EE2" w:rsidRPr="00312B36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12B36">
              <w:rPr>
                <w:rFonts w:ascii="Arial" w:hAnsi="Arial" w:cs="Arial"/>
                <w:sz w:val="24"/>
                <w:szCs w:val="24"/>
              </w:rPr>
              <w:t>GENERAL JOURNAL</w:t>
            </w:r>
          </w:p>
        </w:tc>
      </w:tr>
      <w:tr w:rsidR="00752EE2" w:rsidRPr="00312B36" w14:paraId="3F97F0E2" w14:textId="77777777" w:rsidTr="00F7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197337" w14:textId="77777777" w:rsidR="00752EE2" w:rsidRPr="00312B36" w:rsidRDefault="00752EE2" w:rsidP="00F77BA0">
            <w:pPr>
              <w:spacing w:after="160" w:line="259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12B36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</w:tc>
        <w:tc>
          <w:tcPr>
            <w:tcW w:w="4678" w:type="dxa"/>
            <w:shd w:val="clear" w:color="auto" w:fill="70AD47" w:themeFill="accent6"/>
          </w:tcPr>
          <w:p w14:paraId="2665F6F3" w14:textId="77777777" w:rsidR="00752EE2" w:rsidRPr="00312B36" w:rsidRDefault="00752EE2" w:rsidP="00F77BA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Account Titles and Explanation</w:t>
            </w:r>
          </w:p>
        </w:tc>
        <w:tc>
          <w:tcPr>
            <w:tcW w:w="1701" w:type="dxa"/>
            <w:shd w:val="clear" w:color="auto" w:fill="70AD47" w:themeFill="accent6"/>
          </w:tcPr>
          <w:p w14:paraId="30BF8665" w14:textId="77777777" w:rsidR="00752EE2" w:rsidRPr="00312B36" w:rsidRDefault="00752EE2" w:rsidP="00F77BA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Debit</w:t>
            </w:r>
          </w:p>
        </w:tc>
        <w:tc>
          <w:tcPr>
            <w:tcW w:w="1700" w:type="dxa"/>
            <w:shd w:val="clear" w:color="auto" w:fill="70AD47" w:themeFill="accent6"/>
          </w:tcPr>
          <w:p w14:paraId="3E939A6C" w14:textId="77777777" w:rsidR="00752EE2" w:rsidRPr="00312B36" w:rsidRDefault="00752EE2" w:rsidP="00F77BA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Credit</w:t>
            </w:r>
          </w:p>
        </w:tc>
      </w:tr>
      <w:tr w:rsidR="00752EE2" w:rsidRPr="00B368C2" w14:paraId="5D07CE51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4300EB2A" w14:textId="1A071E79" w:rsidR="00752EE2" w:rsidRPr="00B368C2" w:rsidRDefault="00752EE2" w:rsidP="00F77BA0">
            <w:pPr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4A74AA" w14:textId="78C0B466" w:rsidR="00752EE2" w:rsidRPr="00B368C2" w:rsidRDefault="00752EE2" w:rsidP="00F7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A5F65" w14:textId="1E28D955" w:rsidR="00752EE2" w:rsidRPr="00B368C2" w:rsidRDefault="00752EE2" w:rsidP="00F77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FDA8406" w14:textId="77777777" w:rsidR="00752EE2" w:rsidRPr="00B368C2" w:rsidRDefault="00752EE2" w:rsidP="00F77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EE2" w:rsidRPr="00B368C2" w14:paraId="551BF4FD" w14:textId="77777777" w:rsidTr="0075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3C962886" w14:textId="77777777" w:rsidR="00752EE2" w:rsidRPr="00B368C2" w:rsidRDefault="00752EE2" w:rsidP="00F77B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679D70E6" w14:textId="77777777" w:rsidR="00752EE2" w:rsidRPr="00B368C2" w:rsidRDefault="00752EE2" w:rsidP="00F77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E0107B1" w14:textId="77777777" w:rsidR="00752EE2" w:rsidRPr="00B368C2" w:rsidRDefault="00752EE2" w:rsidP="00F77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2890C680" w14:textId="77777777" w:rsidR="00752EE2" w:rsidRPr="00B368C2" w:rsidRDefault="00752EE2" w:rsidP="00F77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2EE2" w:rsidRPr="00312B36" w14:paraId="0A0BE90C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47E422F3" w14:textId="77777777" w:rsidR="00752EE2" w:rsidRPr="00312B36" w:rsidRDefault="00752EE2" w:rsidP="00F77BA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35188DFD" w14:textId="77777777" w:rsidR="00752EE2" w:rsidRPr="00312B36" w:rsidRDefault="00752EE2" w:rsidP="0075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FA108" w14:textId="77777777" w:rsidR="002902EB" w:rsidRPr="002902EB" w:rsidRDefault="002902EB" w:rsidP="002902EB">
      <w:pPr>
        <w:rPr>
          <w:rFonts w:ascii="Arial" w:hAnsi="Arial" w:cs="Arial"/>
        </w:rPr>
      </w:pPr>
    </w:p>
    <w:p w14:paraId="4ED174B1" w14:textId="77777777" w:rsidR="002902EB" w:rsidRPr="002902EB" w:rsidRDefault="002902EB" w:rsidP="002902EB">
      <w:pPr>
        <w:numPr>
          <w:ilvl w:val="0"/>
          <w:numId w:val="2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Machine B was severely damaged on January 2 in year 3 and is now worthless.  Prepare a journal entry to take the machine off the books.</w:t>
      </w:r>
    </w:p>
    <w:p w14:paraId="60427B90" w14:textId="1CC9D0B5" w:rsidR="002902EB" w:rsidRDefault="002902EB" w:rsidP="00752EE2">
      <w:pPr>
        <w:ind w:left="108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6 marks – 1 mark for each account and amount)</w:t>
      </w:r>
    </w:p>
    <w:p w14:paraId="055865EE" w14:textId="77777777" w:rsidR="00752EE2" w:rsidRPr="00752EE2" w:rsidRDefault="00752EE2" w:rsidP="00752EE2">
      <w:pPr>
        <w:ind w:left="1080"/>
        <w:rPr>
          <w:rFonts w:ascii="Arial" w:hAnsi="Arial" w:cs="Arial"/>
          <w:i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701"/>
        <w:gridCol w:w="1700"/>
      </w:tblGrid>
      <w:tr w:rsidR="00752EE2" w:rsidRPr="00752EE2" w14:paraId="352E45D2" w14:textId="77777777" w:rsidTr="00285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538135" w:themeFill="accent6" w:themeFillShade="BF"/>
          </w:tcPr>
          <w:p w14:paraId="21D2F5D9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color w:val="auto"/>
              </w:rPr>
            </w:pPr>
            <w:r w:rsidRPr="00752EE2">
              <w:rPr>
                <w:rFonts w:ascii="Arial" w:hAnsi="Arial" w:cs="Arial"/>
              </w:rPr>
              <w:lastRenderedPageBreak/>
              <w:t>GENERAL JOURNAL</w:t>
            </w:r>
          </w:p>
        </w:tc>
      </w:tr>
      <w:tr w:rsidR="00752EE2" w:rsidRPr="00752EE2" w14:paraId="48A78C63" w14:textId="77777777" w:rsidTr="00285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3967C6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color w:val="auto"/>
              </w:rPr>
            </w:pPr>
            <w:r w:rsidRPr="00752EE2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4678" w:type="dxa"/>
            <w:shd w:val="clear" w:color="auto" w:fill="70AD47" w:themeFill="accent6"/>
          </w:tcPr>
          <w:p w14:paraId="744EF2A4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Account Titles and Explanation</w:t>
            </w:r>
          </w:p>
        </w:tc>
        <w:tc>
          <w:tcPr>
            <w:tcW w:w="1701" w:type="dxa"/>
            <w:shd w:val="clear" w:color="auto" w:fill="70AD47" w:themeFill="accent6"/>
          </w:tcPr>
          <w:p w14:paraId="13BF6402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Debit</w:t>
            </w:r>
          </w:p>
        </w:tc>
        <w:tc>
          <w:tcPr>
            <w:tcW w:w="1700" w:type="dxa"/>
            <w:shd w:val="clear" w:color="auto" w:fill="70AD47" w:themeFill="accent6"/>
          </w:tcPr>
          <w:p w14:paraId="306C5FE4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Credit</w:t>
            </w:r>
          </w:p>
        </w:tc>
      </w:tr>
      <w:tr w:rsidR="00752EE2" w:rsidRPr="00752EE2" w14:paraId="1A7A996C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5EC194A5" w14:textId="2C927B9B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4678" w:type="dxa"/>
          </w:tcPr>
          <w:p w14:paraId="4370603F" w14:textId="0A9CC027" w:rsidR="00752EE2" w:rsidRPr="00752EE2" w:rsidRDefault="00752EE2" w:rsidP="00752E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2936B7" w14:textId="5B7243F6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D24DE8D" w14:textId="77777777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0D929241" w14:textId="77777777" w:rsidTr="0075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6C5C81AC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33E7A197" w14:textId="3A845FA6" w:rsidR="00752EE2" w:rsidRPr="00752EE2" w:rsidRDefault="00752EE2" w:rsidP="00752EE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82EEC4E" w14:textId="77777777" w:rsidR="00752EE2" w:rsidRPr="00752EE2" w:rsidRDefault="00752EE2" w:rsidP="00752EE2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1B2C4CFF" w14:textId="49A612ED" w:rsidR="00752EE2" w:rsidRPr="00752EE2" w:rsidRDefault="00752EE2" w:rsidP="00752EE2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5DEBC0B2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4B018341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4678" w:type="dxa"/>
          </w:tcPr>
          <w:p w14:paraId="141544EF" w14:textId="03564816" w:rsidR="00752EE2" w:rsidRPr="00752EE2" w:rsidRDefault="00752EE2" w:rsidP="00752E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024305" w14:textId="77777777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4D1C126" w14:textId="77777777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4DB5E26C" w14:textId="77777777" w:rsidTr="0075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65C87544" w14:textId="77777777" w:rsidR="00752EE2" w:rsidRPr="00752EE2" w:rsidRDefault="00752EE2" w:rsidP="00752EE2">
            <w:pPr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tcW w:w="8079" w:type="dxa"/>
            <w:gridSpan w:val="3"/>
            <w:shd w:val="clear" w:color="auto" w:fill="E2EFD9" w:themeFill="accent6" w:themeFillTint="33"/>
          </w:tcPr>
          <w:p w14:paraId="54F381DD" w14:textId="77777777" w:rsidR="00752EE2" w:rsidRDefault="00752EE2" w:rsidP="0075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116E01" w14:textId="77777777" w:rsidR="00752EE2" w:rsidRPr="00752EE2" w:rsidRDefault="00752EE2" w:rsidP="00752E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8B1B5A" w14:textId="77777777" w:rsidR="002902EB" w:rsidRPr="002902EB" w:rsidRDefault="002902EB" w:rsidP="002902EB">
      <w:pPr>
        <w:rPr>
          <w:rFonts w:ascii="Arial" w:hAnsi="Arial" w:cs="Arial"/>
        </w:rPr>
      </w:pPr>
    </w:p>
    <w:p w14:paraId="5D134E44" w14:textId="5332EFDB" w:rsidR="002902EB" w:rsidRPr="00752EE2" w:rsidRDefault="002902EB" w:rsidP="002902EB">
      <w:pPr>
        <w:numPr>
          <w:ilvl w:val="0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FGH Company traded in its old truck for a new one.  The old truck cost $11,000.  The accumulated depreciation at the time of the sale amounted to $7,000.  The price of the new truck was $17,000 and a $5,000 trade-in allowance was negotiated.  The balance owed was paid in cash.  Use the account name, Vehicles, for the trucks.</w:t>
      </w:r>
    </w:p>
    <w:p w14:paraId="48AE803D" w14:textId="77777777" w:rsidR="002902EB" w:rsidRPr="002902EB" w:rsidRDefault="002902EB" w:rsidP="002902EB">
      <w:pPr>
        <w:numPr>
          <w:ilvl w:val="1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Record this transaction in a journal entry.</w:t>
      </w:r>
    </w:p>
    <w:p w14:paraId="6EC0855B" w14:textId="02C98B0E" w:rsidR="002902EB" w:rsidRDefault="002902EB" w:rsidP="00752EE2">
      <w:pPr>
        <w:ind w:left="72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10 marks – 1 mark for each account and amount)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270"/>
        <w:gridCol w:w="4676"/>
        <w:gridCol w:w="1700"/>
        <w:gridCol w:w="1704"/>
      </w:tblGrid>
      <w:tr w:rsidR="00752EE2" w:rsidRPr="00312B36" w14:paraId="79E4F293" w14:textId="77777777" w:rsidTr="005B4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538135" w:themeFill="accent6" w:themeFillShade="BF"/>
          </w:tcPr>
          <w:p w14:paraId="40F45EC8" w14:textId="77777777" w:rsidR="00752EE2" w:rsidRPr="00312B36" w:rsidRDefault="00752EE2" w:rsidP="005B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B36">
              <w:rPr>
                <w:rFonts w:ascii="Arial" w:hAnsi="Arial" w:cs="Arial"/>
                <w:sz w:val="24"/>
                <w:szCs w:val="24"/>
              </w:rPr>
              <w:t>GENERAL JOURNAL</w:t>
            </w:r>
          </w:p>
        </w:tc>
      </w:tr>
      <w:tr w:rsidR="00752EE2" w:rsidRPr="00312B36" w14:paraId="2DE8B0EA" w14:textId="77777777" w:rsidTr="005B4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5F3ADC06" w14:textId="77777777" w:rsidR="00752EE2" w:rsidRPr="00312B36" w:rsidRDefault="00752EE2" w:rsidP="005B4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B36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</w:tc>
        <w:tc>
          <w:tcPr>
            <w:tcW w:w="4676" w:type="dxa"/>
            <w:shd w:val="clear" w:color="auto" w:fill="70AD47" w:themeFill="accent6"/>
          </w:tcPr>
          <w:p w14:paraId="7017BE4C" w14:textId="77777777" w:rsidR="00752EE2" w:rsidRPr="00312B36" w:rsidRDefault="00752EE2" w:rsidP="005B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Account Titles and Explanation</w:t>
            </w:r>
          </w:p>
        </w:tc>
        <w:tc>
          <w:tcPr>
            <w:tcW w:w="1700" w:type="dxa"/>
            <w:shd w:val="clear" w:color="auto" w:fill="70AD47" w:themeFill="accent6"/>
          </w:tcPr>
          <w:p w14:paraId="59EC6DEE" w14:textId="77777777" w:rsidR="00752EE2" w:rsidRPr="00312B36" w:rsidRDefault="00752EE2" w:rsidP="005B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Debit</w:t>
            </w:r>
          </w:p>
        </w:tc>
        <w:tc>
          <w:tcPr>
            <w:tcW w:w="1704" w:type="dxa"/>
            <w:shd w:val="clear" w:color="auto" w:fill="70AD47" w:themeFill="accent6"/>
          </w:tcPr>
          <w:p w14:paraId="5E423B45" w14:textId="77777777" w:rsidR="00752EE2" w:rsidRPr="00312B36" w:rsidRDefault="00752EE2" w:rsidP="005B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312B36">
              <w:rPr>
                <w:rFonts w:ascii="Arial" w:hAnsi="Arial" w:cs="Arial"/>
                <w:b/>
                <w:sz w:val="24"/>
                <w:szCs w:val="24"/>
              </w:rPr>
              <w:t>Credit</w:t>
            </w:r>
          </w:p>
        </w:tc>
      </w:tr>
      <w:tr w:rsidR="00752EE2" w:rsidRPr="00312B36" w14:paraId="7D83B28B" w14:textId="77777777" w:rsidTr="005B4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shd w:val="clear" w:color="auto" w:fill="E2EFD9" w:themeFill="accent6" w:themeFillTint="33"/>
          </w:tcPr>
          <w:p w14:paraId="52D7DB98" w14:textId="150058B4" w:rsidR="00752EE2" w:rsidRPr="00312B36" w:rsidRDefault="00752EE2" w:rsidP="005B4D52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76" w:type="dxa"/>
          </w:tcPr>
          <w:p w14:paraId="3E104736" w14:textId="4957A025" w:rsidR="00752EE2" w:rsidRPr="00312B36" w:rsidRDefault="00752EE2" w:rsidP="005B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188B92A" w14:textId="50913845" w:rsidR="00752EE2" w:rsidRPr="00312B36" w:rsidRDefault="00752EE2" w:rsidP="005B4D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5342BDE" w14:textId="77777777" w:rsidR="00752EE2" w:rsidRPr="00312B36" w:rsidRDefault="00752EE2" w:rsidP="005B4D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EE2" w:rsidRPr="00312B36" w14:paraId="0D1E0564" w14:textId="77777777" w:rsidTr="005B4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shd w:val="clear" w:color="auto" w:fill="E2EFD9" w:themeFill="accent6" w:themeFillTint="33"/>
          </w:tcPr>
          <w:p w14:paraId="406588F7" w14:textId="77777777" w:rsidR="00752EE2" w:rsidRPr="00312B36" w:rsidRDefault="00752EE2" w:rsidP="005B4D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shd w:val="clear" w:color="auto" w:fill="E2EFD9" w:themeFill="accent6" w:themeFillTint="33"/>
          </w:tcPr>
          <w:p w14:paraId="124438FC" w14:textId="41A79278" w:rsidR="00752EE2" w:rsidRPr="00312B36" w:rsidRDefault="00752EE2" w:rsidP="005B4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5E4AD970" w14:textId="6E288754" w:rsidR="00752EE2" w:rsidRPr="00312B36" w:rsidRDefault="00752EE2" w:rsidP="005B4D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E2EFD9" w:themeFill="accent6" w:themeFillTint="33"/>
          </w:tcPr>
          <w:p w14:paraId="788478DF" w14:textId="77777777" w:rsidR="00752EE2" w:rsidRPr="00312B36" w:rsidRDefault="00752EE2" w:rsidP="005B4D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EE2" w:rsidRPr="00E34B51" w14:paraId="6678E735" w14:textId="77777777" w:rsidTr="005B4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shd w:val="clear" w:color="auto" w:fill="E2EFD9" w:themeFill="accent6" w:themeFillTint="33"/>
          </w:tcPr>
          <w:p w14:paraId="53C182E7" w14:textId="77777777" w:rsidR="00752EE2" w:rsidRPr="00E34B51" w:rsidRDefault="00752EE2" w:rsidP="005B4D52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76" w:type="dxa"/>
            <w:tcBorders>
              <w:bottom w:val="single" w:sz="4" w:space="0" w:color="FFFFFF" w:themeColor="background1"/>
            </w:tcBorders>
          </w:tcPr>
          <w:p w14:paraId="41C7ACE3" w14:textId="54AAD611" w:rsidR="00752EE2" w:rsidRPr="00E34B51" w:rsidRDefault="00752EE2" w:rsidP="0075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FFFFFF" w:themeColor="background1"/>
            </w:tcBorders>
          </w:tcPr>
          <w:p w14:paraId="2440598E" w14:textId="77777777" w:rsidR="00752EE2" w:rsidRPr="00E34B51" w:rsidRDefault="00752EE2" w:rsidP="005B4D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FFFFFF" w:themeColor="background1"/>
            </w:tcBorders>
          </w:tcPr>
          <w:p w14:paraId="53B8754D" w14:textId="23DCA0AC" w:rsidR="00752EE2" w:rsidRPr="00E34B51" w:rsidRDefault="00752EE2" w:rsidP="005B4D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EE2" w:rsidRPr="00312B36" w14:paraId="6578E692" w14:textId="77777777" w:rsidTr="005B4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bottom w:val="single" w:sz="4" w:space="0" w:color="FFFFFF" w:themeColor="background1"/>
            </w:tcBorders>
            <w:shd w:val="clear" w:color="auto" w:fill="E2EFD9" w:themeFill="accent6" w:themeFillTint="33"/>
          </w:tcPr>
          <w:p w14:paraId="474ACD19" w14:textId="77777777" w:rsidR="00752EE2" w:rsidRPr="00312B36" w:rsidRDefault="00752EE2" w:rsidP="005B4D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BAB00B1" w14:textId="38E3272A" w:rsidR="00752EE2" w:rsidRPr="00312B36" w:rsidRDefault="00752EE2" w:rsidP="00752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A463A28" w14:textId="77777777" w:rsidR="00752EE2" w:rsidRPr="00312B36" w:rsidRDefault="00752EE2" w:rsidP="005B4D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</w:tcPr>
          <w:p w14:paraId="4331B851" w14:textId="620CA366" w:rsidR="00752EE2" w:rsidRPr="00312B36" w:rsidRDefault="00752EE2" w:rsidP="005B4D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EE2" w:rsidRPr="00312B36" w14:paraId="1755B459" w14:textId="77777777" w:rsidTr="005B4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bottom w:val="single" w:sz="4" w:space="0" w:color="FFFFFF" w:themeColor="background1"/>
            </w:tcBorders>
            <w:shd w:val="clear" w:color="auto" w:fill="E2EFD9" w:themeFill="accent6" w:themeFillTint="33"/>
          </w:tcPr>
          <w:p w14:paraId="6A326580" w14:textId="77777777" w:rsidR="00752EE2" w:rsidRPr="00312B36" w:rsidRDefault="00752EE2" w:rsidP="005B4D52">
            <w:pPr>
              <w:rPr>
                <w:sz w:val="24"/>
                <w:szCs w:val="24"/>
              </w:rPr>
            </w:pPr>
          </w:p>
        </w:tc>
        <w:tc>
          <w:tcPr>
            <w:tcW w:w="46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6CC002" w14:textId="7D6239B1" w:rsidR="00752EE2" w:rsidRDefault="00752EE2" w:rsidP="00752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0EE4C5" w14:textId="77777777" w:rsidR="00752EE2" w:rsidRDefault="00752EE2" w:rsidP="005B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B6B1D74" w14:textId="19E573BF" w:rsidR="00752EE2" w:rsidRDefault="00752EE2" w:rsidP="005B4D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52EE2" w:rsidRPr="00312B36" w14:paraId="0F719F7E" w14:textId="77777777" w:rsidTr="005B4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FFFFFF" w:themeColor="background1"/>
            </w:tcBorders>
            <w:shd w:val="clear" w:color="auto" w:fill="E2EFD9" w:themeFill="accent6" w:themeFillTint="33"/>
          </w:tcPr>
          <w:p w14:paraId="4DF47F91" w14:textId="77777777" w:rsidR="00752EE2" w:rsidRPr="00312B36" w:rsidRDefault="00752EE2" w:rsidP="005B4D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2EFD9" w:themeFill="accent6" w:themeFillTint="33"/>
          </w:tcPr>
          <w:p w14:paraId="37CEB139" w14:textId="3C4C276C" w:rsidR="00752EE2" w:rsidRPr="00312B36" w:rsidRDefault="00752EE2" w:rsidP="005B4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85827" w14:textId="77777777" w:rsidR="00752EE2" w:rsidRPr="00752EE2" w:rsidRDefault="00752EE2" w:rsidP="00752EE2">
      <w:pPr>
        <w:ind w:left="720"/>
        <w:rPr>
          <w:rFonts w:ascii="Arial" w:hAnsi="Arial" w:cs="Arial"/>
          <w:i/>
        </w:rPr>
      </w:pPr>
    </w:p>
    <w:p w14:paraId="3644AEA5" w14:textId="5AFC5425" w:rsidR="002902EB" w:rsidRPr="00752EE2" w:rsidRDefault="002902EB" w:rsidP="002902EB">
      <w:pPr>
        <w:numPr>
          <w:ilvl w:val="0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JKL Company purchased Copper Mine for $15M cash.  The mine was estimated to contain 2M tonnes of ore and to have a residual value of $3M.  During the first year, 400,000 tonnes were mined and 300,000 tonnes of these were sold.</w:t>
      </w:r>
    </w:p>
    <w:p w14:paraId="03ECC3CA" w14:textId="77777777" w:rsidR="002902EB" w:rsidRPr="002902EB" w:rsidRDefault="002902EB" w:rsidP="002902EB">
      <w:pPr>
        <w:numPr>
          <w:ilvl w:val="1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Prepare the journal entry to record this year’s ore mined.</w:t>
      </w:r>
    </w:p>
    <w:p w14:paraId="2D1FD9AD" w14:textId="77777777" w:rsidR="002902EB" w:rsidRPr="002902EB" w:rsidRDefault="002902EB" w:rsidP="00752EE2">
      <w:pPr>
        <w:ind w:left="720"/>
        <w:rPr>
          <w:rFonts w:ascii="Arial" w:hAnsi="Arial" w:cs="Arial"/>
          <w:i/>
        </w:rPr>
      </w:pPr>
      <w:r w:rsidRPr="002902EB">
        <w:rPr>
          <w:rFonts w:ascii="Arial" w:hAnsi="Arial" w:cs="Arial"/>
          <w:i/>
        </w:rPr>
        <w:t>(Application – 6 marks – 1 mark for each account and amount)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701"/>
        <w:gridCol w:w="1700"/>
      </w:tblGrid>
      <w:tr w:rsidR="00752EE2" w:rsidRPr="00752EE2" w14:paraId="0BBF0370" w14:textId="77777777" w:rsidTr="00285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538135" w:themeFill="accent6" w:themeFillShade="BF"/>
          </w:tcPr>
          <w:p w14:paraId="129F7E5A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752EE2">
              <w:rPr>
                <w:rFonts w:ascii="Arial" w:hAnsi="Arial" w:cs="Arial"/>
              </w:rPr>
              <w:t>GENERAL JOURNAL</w:t>
            </w:r>
          </w:p>
        </w:tc>
      </w:tr>
      <w:tr w:rsidR="00752EE2" w:rsidRPr="00752EE2" w14:paraId="068A6E2F" w14:textId="77777777" w:rsidTr="00285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F390C4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  <w:color w:val="auto"/>
              </w:rPr>
            </w:pPr>
            <w:r w:rsidRPr="00752EE2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4678" w:type="dxa"/>
            <w:shd w:val="clear" w:color="auto" w:fill="70AD47" w:themeFill="accent6"/>
          </w:tcPr>
          <w:p w14:paraId="50058811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Account Titles and Explanation</w:t>
            </w:r>
          </w:p>
        </w:tc>
        <w:tc>
          <w:tcPr>
            <w:tcW w:w="1701" w:type="dxa"/>
            <w:shd w:val="clear" w:color="auto" w:fill="70AD47" w:themeFill="accent6"/>
          </w:tcPr>
          <w:p w14:paraId="7F41DE58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Debit</w:t>
            </w:r>
          </w:p>
        </w:tc>
        <w:tc>
          <w:tcPr>
            <w:tcW w:w="1700" w:type="dxa"/>
            <w:shd w:val="clear" w:color="auto" w:fill="70AD47" w:themeFill="accent6"/>
          </w:tcPr>
          <w:p w14:paraId="1CFBE4EF" w14:textId="77777777" w:rsidR="00752EE2" w:rsidRPr="00752EE2" w:rsidRDefault="00752EE2" w:rsidP="00752EE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52EE2">
              <w:rPr>
                <w:rFonts w:ascii="Arial" w:hAnsi="Arial" w:cs="Arial"/>
                <w:b/>
              </w:rPr>
              <w:t>Credit</w:t>
            </w:r>
          </w:p>
        </w:tc>
      </w:tr>
      <w:tr w:rsidR="00752EE2" w:rsidRPr="00752EE2" w14:paraId="2A4290F9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07B1ADE3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6688268" w14:textId="0222D5F0" w:rsidR="00752EE2" w:rsidRPr="00752EE2" w:rsidRDefault="00752EE2" w:rsidP="00752EE2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5F9850" w14:textId="3CFC5B61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18630850" w14:textId="77777777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0C7C1F37" w14:textId="77777777" w:rsidTr="0075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56C064DE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2DEA6C45" w14:textId="0D760A9E" w:rsidR="00752EE2" w:rsidRPr="00752EE2" w:rsidRDefault="00752EE2" w:rsidP="00752EE2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54861D2" w14:textId="0C1C83E3" w:rsidR="00752EE2" w:rsidRPr="00752EE2" w:rsidRDefault="00752EE2" w:rsidP="00752EE2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E2EFD9" w:themeFill="accent6" w:themeFillTint="33"/>
          </w:tcPr>
          <w:p w14:paraId="14DD6519" w14:textId="77777777" w:rsidR="00752EE2" w:rsidRPr="00752EE2" w:rsidRDefault="00752EE2" w:rsidP="00752EE2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296CBBD2" w14:textId="77777777" w:rsidTr="0075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10C63E20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04A0D7F" w14:textId="04820C3F" w:rsidR="00752EE2" w:rsidRPr="00752EE2" w:rsidRDefault="00752EE2" w:rsidP="00752EE2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F479A2" w14:textId="77777777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4EB140A" w14:textId="384A6FC1" w:rsidR="00752EE2" w:rsidRPr="00752EE2" w:rsidRDefault="00752EE2" w:rsidP="00752EE2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2EE2" w:rsidRPr="00752EE2" w14:paraId="2EC8B916" w14:textId="77777777" w:rsidTr="0075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4B6E2840" w14:textId="77777777" w:rsidR="00752EE2" w:rsidRPr="00752EE2" w:rsidRDefault="00752EE2" w:rsidP="00752EE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3"/>
            <w:shd w:val="clear" w:color="auto" w:fill="E2EFD9" w:themeFill="accent6" w:themeFillTint="33"/>
          </w:tcPr>
          <w:p w14:paraId="5C0B0B98" w14:textId="1AAE1EF3" w:rsidR="00752EE2" w:rsidRPr="00752EE2" w:rsidRDefault="00752EE2" w:rsidP="00752EE2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705C4A" w14:textId="77777777" w:rsidR="002902EB" w:rsidRPr="002902EB" w:rsidRDefault="002902EB" w:rsidP="002902EB">
      <w:pPr>
        <w:rPr>
          <w:rFonts w:ascii="Arial" w:hAnsi="Arial" w:cs="Arial"/>
        </w:rPr>
      </w:pPr>
    </w:p>
    <w:p w14:paraId="64913575" w14:textId="77777777" w:rsidR="002902EB" w:rsidRPr="00752EE2" w:rsidRDefault="002902EB" w:rsidP="002902EB">
      <w:pPr>
        <w:rPr>
          <w:rFonts w:ascii="Arial" w:hAnsi="Arial" w:cs="Arial"/>
          <w:b/>
          <w:sz w:val="24"/>
        </w:rPr>
      </w:pPr>
      <w:r w:rsidRPr="00752EE2">
        <w:rPr>
          <w:rFonts w:ascii="Arial" w:hAnsi="Arial" w:cs="Arial"/>
          <w:b/>
          <w:sz w:val="24"/>
        </w:rPr>
        <w:lastRenderedPageBreak/>
        <w:t xml:space="preserve">CASE – </w:t>
      </w:r>
      <w:r w:rsidRPr="00752EE2">
        <w:rPr>
          <w:rFonts w:ascii="Arial" w:hAnsi="Arial" w:cs="Arial"/>
          <w:b/>
          <w:i/>
          <w:sz w:val="24"/>
        </w:rPr>
        <w:t>8 marks total – 2 marks for each question</w:t>
      </w:r>
    </w:p>
    <w:p w14:paraId="31BCBAA6" w14:textId="77777777" w:rsidR="002902EB" w:rsidRPr="002902EB" w:rsidRDefault="002902EB" w:rsidP="002902EB">
      <w:pPr>
        <w:numPr>
          <w:ilvl w:val="0"/>
          <w:numId w:val="1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 xml:space="preserve">Pick and answer </w:t>
      </w:r>
      <w:r w:rsidRPr="002902EB">
        <w:rPr>
          <w:rFonts w:ascii="Arial" w:hAnsi="Arial" w:cs="Arial"/>
          <w:b/>
        </w:rPr>
        <w:t>4 ONLY</w:t>
      </w:r>
      <w:r w:rsidRPr="002902EB">
        <w:rPr>
          <w:rFonts w:ascii="Arial" w:hAnsi="Arial" w:cs="Arial"/>
        </w:rPr>
        <w:t xml:space="preserve"> of the following questions.  Make two significant statements in each answer. </w:t>
      </w:r>
    </w:p>
    <w:p w14:paraId="3051306C" w14:textId="77777777" w:rsidR="002902EB" w:rsidRPr="002902EB" w:rsidRDefault="002902EB" w:rsidP="002902EB">
      <w:pPr>
        <w:rPr>
          <w:rFonts w:ascii="Arial" w:hAnsi="Arial" w:cs="Arial"/>
        </w:rPr>
      </w:pPr>
    </w:p>
    <w:p w14:paraId="35BB68F7" w14:textId="77777777" w:rsidR="002902EB" w:rsidRPr="002902EB" w:rsidRDefault="002902EB" w:rsidP="002902EB">
      <w:pPr>
        <w:numPr>
          <w:ilvl w:val="0"/>
          <w:numId w:val="3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Explain how to determine what gets recorded in Land and Land Improvements.</w:t>
      </w:r>
    </w:p>
    <w:p w14:paraId="71B69B60" w14:textId="77777777" w:rsidR="002902EB" w:rsidRPr="002902EB" w:rsidRDefault="002902EB" w:rsidP="002902EB">
      <w:pPr>
        <w:rPr>
          <w:rFonts w:ascii="Arial" w:hAnsi="Arial" w:cs="Arial"/>
        </w:rPr>
      </w:pPr>
    </w:p>
    <w:p w14:paraId="0573B54E" w14:textId="77777777" w:rsidR="002902EB" w:rsidRPr="002902EB" w:rsidRDefault="002902EB" w:rsidP="002902EB">
      <w:pPr>
        <w:numPr>
          <w:ilvl w:val="0"/>
          <w:numId w:val="3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Explain the theory behind the half-year convention.</w:t>
      </w:r>
    </w:p>
    <w:p w14:paraId="42FF1587" w14:textId="77777777" w:rsidR="002902EB" w:rsidRPr="002902EB" w:rsidRDefault="002902EB" w:rsidP="002902EB">
      <w:pPr>
        <w:rPr>
          <w:rFonts w:ascii="Arial" w:hAnsi="Arial" w:cs="Arial"/>
        </w:rPr>
      </w:pPr>
    </w:p>
    <w:p w14:paraId="4EE9AB9E" w14:textId="77777777" w:rsidR="002902EB" w:rsidRPr="002902EB" w:rsidRDefault="002902EB" w:rsidP="002902EB">
      <w:pPr>
        <w:numPr>
          <w:ilvl w:val="0"/>
          <w:numId w:val="3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Explain the difference between a copyright and a patent.</w:t>
      </w:r>
    </w:p>
    <w:p w14:paraId="7569A27D" w14:textId="77777777" w:rsidR="002902EB" w:rsidRPr="002902EB" w:rsidRDefault="002902EB" w:rsidP="002902EB">
      <w:pPr>
        <w:rPr>
          <w:rFonts w:ascii="Arial" w:hAnsi="Arial" w:cs="Arial"/>
        </w:rPr>
      </w:pPr>
    </w:p>
    <w:p w14:paraId="708B8A4C" w14:textId="77777777" w:rsidR="002902EB" w:rsidRPr="002902EB" w:rsidRDefault="002902EB" w:rsidP="002902EB">
      <w:pPr>
        <w:numPr>
          <w:ilvl w:val="0"/>
          <w:numId w:val="3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Explain what goodwill is.</w:t>
      </w:r>
    </w:p>
    <w:p w14:paraId="34456D3C" w14:textId="77777777" w:rsidR="002902EB" w:rsidRPr="002902EB" w:rsidRDefault="002902EB" w:rsidP="002902EB">
      <w:pPr>
        <w:rPr>
          <w:rFonts w:ascii="Arial" w:hAnsi="Arial" w:cs="Arial"/>
        </w:rPr>
      </w:pPr>
    </w:p>
    <w:p w14:paraId="667C78BA" w14:textId="77777777" w:rsidR="002902EB" w:rsidRPr="002902EB" w:rsidRDefault="002902EB" w:rsidP="002902EB">
      <w:pPr>
        <w:numPr>
          <w:ilvl w:val="0"/>
          <w:numId w:val="3"/>
        </w:numPr>
        <w:rPr>
          <w:rFonts w:ascii="Arial" w:hAnsi="Arial" w:cs="Arial"/>
        </w:rPr>
      </w:pPr>
      <w:r w:rsidRPr="002902EB">
        <w:rPr>
          <w:rFonts w:ascii="Arial" w:hAnsi="Arial" w:cs="Arial"/>
        </w:rPr>
        <w:t>Explain why long-lived assets are depreciated over time.</w:t>
      </w:r>
    </w:p>
    <w:p w14:paraId="1FED082F" w14:textId="77777777" w:rsidR="002902EB" w:rsidRDefault="002902EB"/>
    <w:sectPr w:rsidR="00290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0F1"/>
    <w:multiLevelType w:val="hybridMultilevel"/>
    <w:tmpl w:val="06B466F0"/>
    <w:lvl w:ilvl="0" w:tplc="259AE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A06FAA"/>
    <w:multiLevelType w:val="hybridMultilevel"/>
    <w:tmpl w:val="52502AB6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41728"/>
    <w:multiLevelType w:val="hybridMultilevel"/>
    <w:tmpl w:val="2BC4485C"/>
    <w:lvl w:ilvl="0" w:tplc="BB74E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EB"/>
    <w:rsid w:val="002902EB"/>
    <w:rsid w:val="00752EE2"/>
    <w:rsid w:val="00C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F256"/>
  <w15:chartTrackingRefBased/>
  <w15:docId w15:val="{5A9C8F4A-8D83-4BD2-A041-8F265A5D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29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6">
    <w:name w:val="Grid Table 5 Dark Accent 6"/>
    <w:basedOn w:val="TableNormal"/>
    <w:uiPriority w:val="50"/>
    <w:rsid w:val="00752E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xavier.lim14@gmail.com</dc:creator>
  <cp:keywords/>
  <dc:description/>
  <cp:lastModifiedBy>xavier.lim14@gmail.com</cp:lastModifiedBy>
  <cp:revision>3</cp:revision>
  <dcterms:created xsi:type="dcterms:W3CDTF">2018-09-23T21:22:00Z</dcterms:created>
  <dcterms:modified xsi:type="dcterms:W3CDTF">2018-09-23T21:41:00Z</dcterms:modified>
</cp:coreProperties>
</file>