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F536BA" w:rsidRPr="008C1CC8" w:rsidRDefault="00F536BA"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6014F523" w:rsidR="00F536BA" w:rsidRPr="00C408E1" w:rsidRDefault="00F536BA"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sidR="00340DB0">
                              <w:rPr>
                                <w:rFonts w:asciiTheme="majorHAnsi" w:hAnsiTheme="majorHAnsi"/>
                                <w:color w:val="EA2876"/>
                                <w:sz w:val="40"/>
                                <w:szCs w:val="40"/>
                              </w:rPr>
                              <w:t>2</w:t>
                            </w:r>
                          </w:p>
                          <w:p w14:paraId="389845A3" w14:textId="77777777" w:rsidR="00F536BA" w:rsidRDefault="00F536BA" w:rsidP="008C1CC8">
                            <w:pPr>
                              <w:rPr>
                                <w:rFonts w:asciiTheme="majorHAnsi" w:hAnsiTheme="majorHAnsi"/>
                                <w:color w:val="000000" w:themeColor="text1"/>
                                <w:sz w:val="32"/>
                                <w:szCs w:val="32"/>
                              </w:rPr>
                            </w:pPr>
                          </w:p>
                          <w:p w14:paraId="44B45F2C" w14:textId="51B60184" w:rsidR="00F536BA"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F536BA" w:rsidRPr="008C1CC8"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F536BA" w:rsidRPr="008C1CC8" w:rsidRDefault="00F536BA"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6014F523" w:rsidR="00F536BA" w:rsidRPr="00C408E1" w:rsidRDefault="00F536BA"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sidR="00340DB0">
                        <w:rPr>
                          <w:rFonts w:asciiTheme="majorHAnsi" w:hAnsiTheme="majorHAnsi"/>
                          <w:color w:val="EA2876"/>
                          <w:sz w:val="40"/>
                          <w:szCs w:val="40"/>
                        </w:rPr>
                        <w:t>2</w:t>
                      </w:r>
                    </w:p>
                    <w:p w14:paraId="389845A3" w14:textId="77777777" w:rsidR="00F536BA" w:rsidRDefault="00F536BA" w:rsidP="008C1CC8">
                      <w:pPr>
                        <w:rPr>
                          <w:rFonts w:asciiTheme="majorHAnsi" w:hAnsiTheme="majorHAnsi"/>
                          <w:color w:val="000000" w:themeColor="text1"/>
                          <w:sz w:val="32"/>
                          <w:szCs w:val="32"/>
                        </w:rPr>
                      </w:pPr>
                    </w:p>
                    <w:p w14:paraId="44B45F2C" w14:textId="51B60184" w:rsidR="00F536BA"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F536BA" w:rsidRPr="008C1CC8"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58884A19" w:rsidR="00260366"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F536BA">
              <w:rPr>
                <w:rFonts w:asciiTheme="majorHAnsi" w:hAnsiTheme="majorHAnsi"/>
                <w:lang w:val="en-US"/>
              </w:rPr>
              <w:t>the names of different countries</w:t>
            </w:r>
          </w:p>
          <w:p w14:paraId="28A3CE76" w14:textId="597B7901" w:rsidR="0052077C"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340DB0">
              <w:rPr>
                <w:rFonts w:asciiTheme="majorHAnsi" w:hAnsiTheme="majorHAnsi"/>
                <w:lang w:val="en-US"/>
              </w:rPr>
              <w:t>short reading passages</w:t>
            </w:r>
          </w:p>
          <w:p w14:paraId="6E05EBC3" w14:textId="4F0E4B05" w:rsidR="00C440AF" w:rsidRPr="00567147" w:rsidRDefault="00C440AF" w:rsidP="00340DB0">
            <w:pPr>
              <w:pStyle w:val="ListParagraph"/>
              <w:numPr>
                <w:ilvl w:val="0"/>
                <w:numId w:val="8"/>
              </w:numPr>
              <w:ind w:left="709" w:hanging="283"/>
              <w:rPr>
                <w:rFonts w:asciiTheme="majorHAnsi" w:hAnsiTheme="majorHAnsi"/>
                <w:lang w:val="en-US"/>
              </w:rPr>
            </w:pPr>
            <w:r>
              <w:rPr>
                <w:rFonts w:asciiTheme="majorHAnsi" w:hAnsiTheme="majorHAnsi"/>
                <w:lang w:val="en-US"/>
              </w:rPr>
              <w:t xml:space="preserve">Understand how </w:t>
            </w:r>
            <w:r w:rsidR="00340DB0">
              <w:rPr>
                <w:rFonts w:asciiTheme="majorHAnsi" w:hAnsiTheme="majorHAnsi"/>
                <w:lang w:val="en-US"/>
              </w:rPr>
              <w:t>long</w:t>
            </w:r>
            <w:r>
              <w:rPr>
                <w:rFonts w:asciiTheme="majorHAnsi" w:hAnsiTheme="majorHAnsi"/>
                <w:lang w:val="en-US"/>
              </w:rPr>
              <w:t xml:space="preserve"> /</w:t>
            </w:r>
            <w:proofErr w:type="spellStart"/>
            <w:r w:rsidR="00340DB0">
              <w:rPr>
                <w:rFonts w:asciiTheme="majorHAnsi" w:hAnsiTheme="majorHAnsi"/>
                <w:lang w:val="en-US"/>
              </w:rPr>
              <w:t>ee</w:t>
            </w:r>
            <w:proofErr w:type="spellEnd"/>
            <w:r>
              <w:rPr>
                <w:rFonts w:asciiTheme="majorHAnsi" w:hAnsiTheme="majorHAnsi"/>
                <w:lang w:val="en-US"/>
              </w:rPr>
              <w:t>/ is pronounced</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08D1B5AF" w14:textId="77777777" w:rsidR="00340DB0" w:rsidRPr="00340DB0" w:rsidRDefault="00340DB0" w:rsidP="00340DB0">
            <w:pPr>
              <w:pStyle w:val="ListParagraph"/>
              <w:numPr>
                <w:ilvl w:val="0"/>
                <w:numId w:val="15"/>
              </w:numPr>
              <w:rPr>
                <w:rFonts w:asciiTheme="majorHAnsi" w:hAnsiTheme="majorHAnsi"/>
              </w:rPr>
            </w:pPr>
            <w:r w:rsidRPr="00340DB0">
              <w:rPr>
                <w:rFonts w:asciiTheme="majorHAnsi" w:hAnsiTheme="majorHAnsi"/>
              </w:rPr>
              <w:t>Students will be able to use names of countries</w:t>
            </w:r>
          </w:p>
          <w:p w14:paraId="7033A49B" w14:textId="77777777" w:rsidR="00340DB0" w:rsidRPr="00340DB0" w:rsidRDefault="00340DB0" w:rsidP="00340DB0">
            <w:pPr>
              <w:pStyle w:val="ListParagraph"/>
              <w:numPr>
                <w:ilvl w:val="0"/>
                <w:numId w:val="15"/>
              </w:numPr>
              <w:rPr>
                <w:rFonts w:asciiTheme="majorHAnsi" w:hAnsiTheme="majorHAnsi"/>
              </w:rPr>
            </w:pPr>
            <w:r w:rsidRPr="00340DB0">
              <w:rPr>
                <w:rFonts w:asciiTheme="majorHAnsi" w:hAnsiTheme="majorHAnsi"/>
              </w:rPr>
              <w:t>Use names of nationalities</w:t>
            </w:r>
          </w:p>
          <w:p w14:paraId="083ECAB1" w14:textId="77777777" w:rsidR="00340DB0" w:rsidRPr="00340DB0" w:rsidRDefault="00340DB0" w:rsidP="00340DB0">
            <w:pPr>
              <w:pStyle w:val="ListParagraph"/>
              <w:numPr>
                <w:ilvl w:val="0"/>
                <w:numId w:val="15"/>
              </w:numPr>
              <w:rPr>
                <w:rFonts w:asciiTheme="majorHAnsi" w:hAnsiTheme="majorHAnsi"/>
              </w:rPr>
            </w:pPr>
            <w:r w:rsidRPr="00340DB0">
              <w:rPr>
                <w:rFonts w:asciiTheme="majorHAnsi" w:hAnsiTheme="majorHAnsi"/>
              </w:rPr>
              <w:t xml:space="preserve">Read short reading passages </w:t>
            </w:r>
          </w:p>
          <w:p w14:paraId="79673457" w14:textId="421A7004" w:rsidR="00340DB0" w:rsidRPr="00340DB0" w:rsidRDefault="00340DB0" w:rsidP="00340DB0">
            <w:pPr>
              <w:pStyle w:val="ListParagraph"/>
              <w:numPr>
                <w:ilvl w:val="0"/>
                <w:numId w:val="15"/>
              </w:numPr>
              <w:rPr>
                <w:rFonts w:asciiTheme="majorHAnsi" w:hAnsiTheme="majorHAnsi"/>
              </w:rPr>
            </w:pPr>
            <w:proofErr w:type="gramStart"/>
            <w:r w:rsidRPr="00340DB0">
              <w:rPr>
                <w:rFonts w:asciiTheme="majorHAnsi" w:hAnsiTheme="majorHAnsi"/>
              </w:rPr>
              <w:t>identify</w:t>
            </w:r>
            <w:proofErr w:type="gramEnd"/>
            <w:r w:rsidRPr="00340DB0">
              <w:rPr>
                <w:rFonts w:asciiTheme="majorHAnsi" w:hAnsiTheme="majorHAnsi"/>
              </w:rPr>
              <w:t xml:space="preserve"> and pronounce the names of colours</w:t>
            </w:r>
          </w:p>
          <w:p w14:paraId="074FF1B5" w14:textId="0B48264B" w:rsidR="00340DB0" w:rsidRPr="00340DB0" w:rsidRDefault="00340DB0" w:rsidP="00340DB0">
            <w:pPr>
              <w:pStyle w:val="ListParagraph"/>
              <w:numPr>
                <w:ilvl w:val="0"/>
                <w:numId w:val="15"/>
              </w:numPr>
              <w:rPr>
                <w:rFonts w:asciiTheme="majorHAnsi" w:hAnsiTheme="majorHAnsi"/>
              </w:rPr>
            </w:pPr>
            <w:proofErr w:type="gramStart"/>
            <w:r w:rsidRPr="00340DB0">
              <w:rPr>
                <w:rFonts w:asciiTheme="majorHAnsi" w:hAnsiTheme="majorHAnsi"/>
              </w:rPr>
              <w:t>describe</w:t>
            </w:r>
            <w:proofErr w:type="gramEnd"/>
            <w:r w:rsidRPr="00340DB0">
              <w:rPr>
                <w:rFonts w:asciiTheme="majorHAnsi" w:hAnsiTheme="majorHAnsi"/>
              </w:rPr>
              <w:t xml:space="preserve"> flags of other countries</w:t>
            </w:r>
          </w:p>
          <w:p w14:paraId="5A6F47D2" w14:textId="7260EE88" w:rsidR="00340DB0" w:rsidRDefault="00340DB0" w:rsidP="00340DB0">
            <w:pPr>
              <w:pStyle w:val="ListParagraph"/>
              <w:numPr>
                <w:ilvl w:val="0"/>
                <w:numId w:val="15"/>
              </w:numPr>
              <w:rPr>
                <w:rFonts w:asciiTheme="majorHAnsi" w:hAnsiTheme="majorHAnsi"/>
              </w:rPr>
            </w:pPr>
            <w:proofErr w:type="gramStart"/>
            <w:r>
              <w:rPr>
                <w:rFonts w:asciiTheme="majorHAnsi" w:hAnsiTheme="majorHAnsi"/>
              </w:rPr>
              <w:t>identify</w:t>
            </w:r>
            <w:proofErr w:type="gramEnd"/>
            <w:r>
              <w:rPr>
                <w:rFonts w:asciiTheme="majorHAnsi" w:hAnsiTheme="majorHAnsi"/>
              </w:rPr>
              <w:t>, pronounce and spell words with l</w:t>
            </w:r>
            <w:r w:rsidRPr="00340DB0">
              <w:rPr>
                <w:rFonts w:asciiTheme="majorHAnsi" w:hAnsiTheme="majorHAnsi"/>
              </w:rPr>
              <w:t>ong /</w:t>
            </w:r>
            <w:proofErr w:type="spellStart"/>
            <w:r w:rsidRPr="00340DB0">
              <w:rPr>
                <w:rFonts w:asciiTheme="majorHAnsi" w:hAnsiTheme="majorHAnsi"/>
              </w:rPr>
              <w:t>ee</w:t>
            </w:r>
            <w:proofErr w:type="spellEnd"/>
            <w:r w:rsidRPr="00340DB0">
              <w:rPr>
                <w:rFonts w:asciiTheme="majorHAnsi" w:hAnsiTheme="majorHAnsi"/>
              </w:rPr>
              <w:t>/</w:t>
            </w:r>
          </w:p>
          <w:p w14:paraId="4255B837" w14:textId="3C1DB32B" w:rsidR="00340DB0" w:rsidRPr="00340DB0" w:rsidRDefault="00340DB0" w:rsidP="00340DB0">
            <w:pPr>
              <w:rPr>
                <w:rFonts w:asciiTheme="majorHAnsi" w:hAnsiTheme="majorHAnsi"/>
              </w:rPr>
            </w:pP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0B360431"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0A17A7DD" w14:textId="77777777" w:rsidR="00340DB0" w:rsidRPr="00340DB0" w:rsidRDefault="00340DB0" w:rsidP="00340DB0">
            <w:pPr>
              <w:rPr>
                <w:rFonts w:asciiTheme="majorHAnsi" w:hAnsiTheme="majorHAnsi"/>
                <w:i/>
              </w:rPr>
            </w:pPr>
            <w:r w:rsidRPr="00340DB0">
              <w:rPr>
                <w:rFonts w:asciiTheme="majorHAnsi" w:hAnsiTheme="majorHAnsi"/>
                <w:i/>
              </w:rPr>
              <w:t>Materials Needed:</w:t>
            </w:r>
          </w:p>
          <w:p w14:paraId="488F7F3C" w14:textId="3B10265F" w:rsidR="00340DB0" w:rsidRPr="00340DB0" w:rsidRDefault="00340DB0" w:rsidP="00340DB0">
            <w:pPr>
              <w:numPr>
                <w:ilvl w:val="0"/>
                <w:numId w:val="16"/>
              </w:numPr>
              <w:rPr>
                <w:rFonts w:asciiTheme="majorHAnsi" w:hAnsiTheme="majorHAnsi"/>
              </w:rPr>
            </w:pPr>
            <w:r w:rsidRPr="00340DB0">
              <w:rPr>
                <w:rFonts w:asciiTheme="majorHAnsi" w:hAnsiTheme="majorHAnsi"/>
              </w:rPr>
              <w:t>Guiding PowerPoint</w:t>
            </w:r>
          </w:p>
          <w:p w14:paraId="4410F23E" w14:textId="77777777" w:rsidR="00340DB0" w:rsidRPr="00340DB0" w:rsidRDefault="00340DB0" w:rsidP="00340DB0">
            <w:pPr>
              <w:numPr>
                <w:ilvl w:val="0"/>
                <w:numId w:val="16"/>
              </w:numPr>
              <w:rPr>
                <w:rFonts w:asciiTheme="majorHAnsi" w:hAnsiTheme="majorHAnsi"/>
              </w:rPr>
            </w:pPr>
            <w:r w:rsidRPr="00340DB0">
              <w:rPr>
                <w:rFonts w:asciiTheme="majorHAnsi" w:hAnsiTheme="majorHAnsi"/>
              </w:rPr>
              <w:t xml:space="preserve">Blank white paper – legal or larger if available </w:t>
            </w:r>
          </w:p>
          <w:p w14:paraId="592A1F5F" w14:textId="77777777" w:rsidR="00340DB0" w:rsidRPr="00340DB0" w:rsidRDefault="00340DB0" w:rsidP="00340DB0">
            <w:pPr>
              <w:rPr>
                <w:rFonts w:asciiTheme="majorHAnsi" w:hAnsiTheme="majorHAnsi"/>
                <w:i/>
              </w:rPr>
            </w:pPr>
          </w:p>
          <w:p w14:paraId="40025A1A"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35476213" w14:textId="1E53097C" w:rsidR="00340DB0" w:rsidRPr="00340DB0" w:rsidRDefault="00340DB0" w:rsidP="00340DB0">
            <w:pPr>
              <w:numPr>
                <w:ilvl w:val="0"/>
                <w:numId w:val="17"/>
              </w:numPr>
              <w:rPr>
                <w:rFonts w:asciiTheme="majorHAnsi" w:hAnsiTheme="majorHAnsi"/>
              </w:rPr>
            </w:pPr>
            <w:r w:rsidRPr="00340DB0">
              <w:rPr>
                <w:rFonts w:asciiTheme="majorHAnsi" w:hAnsiTheme="majorHAnsi"/>
              </w:rPr>
              <w:t>Set up the guiding PowerPoint</w:t>
            </w:r>
            <w:bookmarkStart w:id="0" w:name="_GoBack"/>
            <w:bookmarkEnd w:id="0"/>
          </w:p>
          <w:p w14:paraId="0E8A4973" w14:textId="77777777" w:rsidR="00340DB0" w:rsidRPr="00340DB0" w:rsidRDefault="00340DB0" w:rsidP="00340DB0">
            <w:pPr>
              <w:numPr>
                <w:ilvl w:val="0"/>
                <w:numId w:val="17"/>
              </w:numPr>
              <w:rPr>
                <w:rFonts w:asciiTheme="majorHAnsi" w:hAnsiTheme="majorHAnsi"/>
              </w:rPr>
            </w:pPr>
            <w:r w:rsidRPr="00340DB0">
              <w:rPr>
                <w:rFonts w:asciiTheme="majorHAnsi" w:hAnsiTheme="majorHAnsi"/>
              </w:rPr>
              <w:t>Photocopy the flag worksheets in colour for the diagnostic assignment</w:t>
            </w:r>
          </w:p>
          <w:p w14:paraId="66F68CCE" w14:textId="6A306C62" w:rsidR="0052077C" w:rsidRPr="00567147" w:rsidRDefault="00340DB0" w:rsidP="00340DB0">
            <w:pPr>
              <w:pStyle w:val="ListParagraph"/>
              <w:numPr>
                <w:ilvl w:val="0"/>
                <w:numId w:val="17"/>
              </w:numPr>
            </w:pPr>
            <w:r w:rsidRPr="00340DB0">
              <w:rPr>
                <w:rFonts w:asciiTheme="majorHAnsi" w:hAnsiTheme="majorHAnsi"/>
              </w:rPr>
              <w:t>Photocopy the flashcards for the /</w:t>
            </w:r>
            <w:proofErr w:type="spellStart"/>
            <w:r w:rsidRPr="00340DB0">
              <w:rPr>
                <w:rFonts w:asciiTheme="majorHAnsi" w:hAnsiTheme="majorHAnsi"/>
              </w:rPr>
              <w:t>ee</w:t>
            </w:r>
            <w:proofErr w:type="spellEnd"/>
            <w:r w:rsidRPr="00340DB0">
              <w:rPr>
                <w:rFonts w:asciiTheme="majorHAnsi" w:hAnsiTheme="majorHAnsi"/>
              </w:rPr>
              <w:t>/ sound</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7AE52546"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340DB0">
              <w:rPr>
                <w:rFonts w:asciiTheme="majorHAnsi" w:hAnsiTheme="majorHAnsi"/>
                <w:b/>
                <w:i/>
                <w:color w:val="EA2876"/>
              </w:rPr>
              <w:t>Colour Slap</w:t>
            </w:r>
          </w:p>
          <w:p w14:paraId="2FDBB138" w14:textId="1A9C8550" w:rsidR="0024313A" w:rsidRPr="0057784C" w:rsidRDefault="0024313A" w:rsidP="00F4394A">
            <w:pPr>
              <w:rPr>
                <w:rFonts w:asciiTheme="majorHAnsi" w:hAnsiTheme="majorHAnsi"/>
              </w:rPr>
            </w:pPr>
          </w:p>
          <w:p w14:paraId="4E289088" w14:textId="77777777" w:rsidR="00340DB0" w:rsidRDefault="00340DB0" w:rsidP="00340DB0">
            <w:pPr>
              <w:rPr>
                <w:rFonts w:asciiTheme="majorHAnsi" w:hAnsiTheme="majorHAnsi"/>
                <w:i/>
              </w:rPr>
            </w:pPr>
            <w:r w:rsidRPr="00340DB0">
              <w:rPr>
                <w:rFonts w:asciiTheme="majorHAnsi" w:hAnsiTheme="majorHAnsi"/>
                <w:i/>
              </w:rPr>
              <w:t xml:space="preserve">Activity Overview: </w:t>
            </w:r>
          </w:p>
          <w:p w14:paraId="6E771F0E" w14:textId="053D8973" w:rsidR="00340DB0" w:rsidRPr="00340DB0" w:rsidRDefault="00340DB0" w:rsidP="00340DB0">
            <w:pPr>
              <w:rPr>
                <w:rFonts w:asciiTheme="majorHAnsi" w:hAnsiTheme="majorHAnsi"/>
              </w:rPr>
            </w:pPr>
            <w:r w:rsidRPr="00340DB0">
              <w:rPr>
                <w:rFonts w:asciiTheme="majorHAnsi" w:hAnsiTheme="majorHAnsi"/>
              </w:rPr>
              <w:t>A busy game of listening and identifying colours. Students will be running in the classroom, so make sure all bags and books are off the floor.</w:t>
            </w:r>
          </w:p>
          <w:p w14:paraId="6AEF425D" w14:textId="77777777" w:rsidR="00340DB0" w:rsidRPr="00340DB0" w:rsidRDefault="00340DB0" w:rsidP="00340DB0">
            <w:pPr>
              <w:rPr>
                <w:rFonts w:asciiTheme="majorHAnsi" w:hAnsiTheme="majorHAnsi"/>
                <w:i/>
              </w:rPr>
            </w:pPr>
          </w:p>
          <w:p w14:paraId="77D1D84D"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4863FF2D" w14:textId="77777777" w:rsidR="00340DB0" w:rsidRPr="00340DB0" w:rsidRDefault="00340DB0" w:rsidP="00340DB0">
            <w:pPr>
              <w:numPr>
                <w:ilvl w:val="0"/>
                <w:numId w:val="1"/>
              </w:numPr>
              <w:rPr>
                <w:rFonts w:asciiTheme="majorHAnsi" w:hAnsiTheme="majorHAnsi"/>
              </w:rPr>
            </w:pPr>
            <w:r w:rsidRPr="00340DB0">
              <w:rPr>
                <w:rFonts w:asciiTheme="majorHAnsi" w:hAnsiTheme="majorHAnsi"/>
              </w:rPr>
              <w:t>Draw a line down the centre of the board. On each side write all the names of the colours from the lesson (Red, White, Blue, Green, Yellow, Orange, Purple, Black)</w:t>
            </w:r>
          </w:p>
          <w:p w14:paraId="3F414F45" w14:textId="77777777" w:rsidR="00340DB0" w:rsidRPr="00340DB0" w:rsidRDefault="00340DB0" w:rsidP="00340DB0">
            <w:pPr>
              <w:numPr>
                <w:ilvl w:val="0"/>
                <w:numId w:val="1"/>
              </w:numPr>
              <w:rPr>
                <w:rFonts w:asciiTheme="majorHAnsi" w:hAnsiTheme="majorHAnsi"/>
              </w:rPr>
            </w:pPr>
            <w:r w:rsidRPr="00340DB0">
              <w:rPr>
                <w:rFonts w:asciiTheme="majorHAnsi" w:hAnsiTheme="majorHAnsi"/>
              </w:rPr>
              <w:t>Divide the class into two teams and give one person on each time (equidistance from the board) a fly swatter or rolled up piece of paper so that they can swat the board.</w:t>
            </w:r>
          </w:p>
          <w:p w14:paraId="478ACF73" w14:textId="77777777" w:rsidR="00340DB0" w:rsidRPr="00340DB0" w:rsidRDefault="00340DB0" w:rsidP="00340DB0">
            <w:pPr>
              <w:numPr>
                <w:ilvl w:val="0"/>
                <w:numId w:val="1"/>
              </w:numPr>
              <w:rPr>
                <w:rFonts w:asciiTheme="majorHAnsi" w:hAnsiTheme="majorHAnsi"/>
              </w:rPr>
            </w:pPr>
            <w:r w:rsidRPr="00340DB0">
              <w:rPr>
                <w:rFonts w:asciiTheme="majorHAnsi" w:hAnsiTheme="majorHAnsi"/>
              </w:rPr>
              <w:t xml:space="preserve">Explain that you will say a colour and the first person from each team must run to the board and swat that colour. Whoever gets there fastest gets a point for their team. </w:t>
            </w:r>
          </w:p>
          <w:p w14:paraId="33455043" w14:textId="77777777" w:rsidR="00340DB0" w:rsidRPr="00340DB0" w:rsidRDefault="00340DB0" w:rsidP="00340DB0">
            <w:pPr>
              <w:numPr>
                <w:ilvl w:val="0"/>
                <w:numId w:val="1"/>
              </w:numPr>
              <w:rPr>
                <w:rFonts w:asciiTheme="majorHAnsi" w:hAnsiTheme="majorHAnsi"/>
              </w:rPr>
            </w:pPr>
            <w:r w:rsidRPr="00340DB0">
              <w:rPr>
                <w:rFonts w:asciiTheme="majorHAnsi" w:hAnsiTheme="majorHAnsi"/>
              </w:rPr>
              <w:t xml:space="preserve">If this is too easy, you may choose to say a colour and they have to run to that colour somewhere in the classroom. </w:t>
            </w:r>
          </w:p>
          <w:p w14:paraId="24CEC4AA" w14:textId="77777777" w:rsidR="00F536BA" w:rsidRDefault="00340DB0" w:rsidP="00340DB0">
            <w:pPr>
              <w:ind w:left="720"/>
              <w:rPr>
                <w:rFonts w:asciiTheme="majorHAnsi" w:hAnsiTheme="majorHAnsi"/>
                <w:i/>
              </w:rPr>
            </w:pPr>
            <w:r w:rsidRPr="00340DB0">
              <w:rPr>
                <w:rFonts w:asciiTheme="majorHAnsi" w:hAnsiTheme="majorHAnsi"/>
              </w:rPr>
              <w:t>Continue until each class member has gone once.</w:t>
            </w:r>
            <w:r w:rsidRPr="00340DB0">
              <w:rPr>
                <w:rFonts w:asciiTheme="majorHAnsi" w:hAnsiTheme="majorHAnsi"/>
                <w:i/>
              </w:rPr>
              <w:t xml:space="preserve"> </w:t>
            </w:r>
          </w:p>
          <w:p w14:paraId="6D4DD49D" w14:textId="0524D9E2" w:rsidR="00340DB0" w:rsidRPr="00A0635C" w:rsidRDefault="00340DB0" w:rsidP="00340DB0">
            <w:pPr>
              <w:rPr>
                <w:rFonts w:asciiTheme="majorHAnsi" w:hAnsiTheme="majorHAnsi"/>
                <w: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1C4ADA3"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340DB0">
              <w:rPr>
                <w:rFonts w:asciiTheme="majorHAnsi" w:hAnsiTheme="majorHAnsi"/>
                <w:b/>
                <w:i/>
                <w:color w:val="EA2876"/>
              </w:rPr>
              <w:t>Guess my flag!</w:t>
            </w:r>
          </w:p>
          <w:p w14:paraId="7A529B16" w14:textId="77777777" w:rsidR="00A0635C" w:rsidRDefault="00A0635C" w:rsidP="00A0635C">
            <w:pPr>
              <w:rPr>
                <w:i/>
              </w:rPr>
            </w:pPr>
          </w:p>
          <w:p w14:paraId="19B530A1" w14:textId="77777777" w:rsidR="00340DB0" w:rsidRPr="00340DB0" w:rsidRDefault="00340DB0" w:rsidP="00340DB0">
            <w:pPr>
              <w:rPr>
                <w:rFonts w:asciiTheme="majorHAnsi" w:hAnsiTheme="majorHAnsi"/>
                <w:i/>
              </w:rPr>
            </w:pPr>
            <w:r w:rsidRPr="00340DB0">
              <w:rPr>
                <w:rFonts w:asciiTheme="majorHAnsi" w:hAnsiTheme="majorHAnsi"/>
                <w:i/>
              </w:rPr>
              <w:t>Activity Overview:</w:t>
            </w:r>
          </w:p>
          <w:p w14:paraId="57175FC3" w14:textId="77777777" w:rsidR="00340DB0" w:rsidRPr="00340DB0" w:rsidRDefault="00340DB0" w:rsidP="00340DB0">
            <w:pPr>
              <w:rPr>
                <w:rFonts w:asciiTheme="majorHAnsi" w:hAnsiTheme="majorHAnsi"/>
              </w:rPr>
            </w:pPr>
            <w:r w:rsidRPr="00340DB0">
              <w:rPr>
                <w:rFonts w:asciiTheme="majorHAnsi" w:hAnsiTheme="majorHAnsi"/>
              </w:rPr>
              <w:t xml:space="preserve">Students will use their knowledge of colours to guess which flag their partner has chosen. </w:t>
            </w:r>
          </w:p>
          <w:p w14:paraId="36C19C6C" w14:textId="77777777" w:rsidR="00340DB0" w:rsidRPr="00340DB0" w:rsidRDefault="00340DB0" w:rsidP="00340DB0">
            <w:pPr>
              <w:rPr>
                <w:rFonts w:asciiTheme="majorHAnsi" w:hAnsiTheme="majorHAnsi"/>
                <w:i/>
              </w:rPr>
            </w:pPr>
          </w:p>
          <w:p w14:paraId="3C9ABA3E"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16E7C2A7" w14:textId="77777777" w:rsidR="00340DB0" w:rsidRPr="00340DB0" w:rsidRDefault="00340DB0" w:rsidP="00340DB0">
            <w:pPr>
              <w:numPr>
                <w:ilvl w:val="0"/>
                <w:numId w:val="34"/>
              </w:numPr>
              <w:rPr>
                <w:rFonts w:asciiTheme="majorHAnsi" w:hAnsiTheme="majorHAnsi"/>
              </w:rPr>
            </w:pPr>
            <w:r w:rsidRPr="00340DB0">
              <w:rPr>
                <w:rFonts w:asciiTheme="majorHAnsi" w:hAnsiTheme="majorHAnsi"/>
              </w:rPr>
              <w:t>Students will work in pairs. Each will have their own flags on their worksheet and at the bottom a list of all the countries studied so far.</w:t>
            </w:r>
          </w:p>
          <w:p w14:paraId="54234A3F" w14:textId="77777777" w:rsidR="00340DB0" w:rsidRPr="00340DB0" w:rsidRDefault="00340DB0" w:rsidP="00340DB0">
            <w:pPr>
              <w:numPr>
                <w:ilvl w:val="0"/>
                <w:numId w:val="34"/>
              </w:numPr>
              <w:rPr>
                <w:rFonts w:asciiTheme="majorHAnsi" w:hAnsiTheme="majorHAnsi"/>
              </w:rPr>
            </w:pPr>
            <w:r w:rsidRPr="00340DB0">
              <w:rPr>
                <w:rFonts w:asciiTheme="majorHAnsi" w:hAnsiTheme="majorHAnsi"/>
              </w:rPr>
              <w:t xml:space="preserve">Each student will put a little star on one flag. Student A will go first, asking Student B “is your flag (colour of choice)”. Student B will answer yes or no, and then ask the same question to Student A. Once they have enough information they will </w:t>
            </w:r>
            <w:proofErr w:type="gramStart"/>
            <w:r w:rsidRPr="00340DB0">
              <w:rPr>
                <w:rFonts w:asciiTheme="majorHAnsi" w:hAnsiTheme="majorHAnsi"/>
              </w:rPr>
              <w:t>ask</w:t>
            </w:r>
            <w:proofErr w:type="gramEnd"/>
            <w:r w:rsidRPr="00340DB0">
              <w:rPr>
                <w:rFonts w:asciiTheme="majorHAnsi" w:hAnsiTheme="majorHAnsi"/>
              </w:rPr>
              <w:t xml:space="preserve"> “Is your flag the flag of (country guess)? If they are right, they win that round. </w:t>
            </w:r>
          </w:p>
          <w:p w14:paraId="68E43AF6" w14:textId="77777777" w:rsidR="00340DB0" w:rsidRPr="00340DB0" w:rsidRDefault="00340DB0" w:rsidP="00340DB0">
            <w:pPr>
              <w:numPr>
                <w:ilvl w:val="0"/>
                <w:numId w:val="34"/>
              </w:numPr>
              <w:rPr>
                <w:rFonts w:asciiTheme="majorHAnsi" w:hAnsiTheme="majorHAnsi"/>
              </w:rPr>
            </w:pPr>
            <w:r w:rsidRPr="00340DB0">
              <w:rPr>
                <w:rFonts w:asciiTheme="majorHAnsi" w:hAnsiTheme="majorHAnsi"/>
              </w:rPr>
              <w:t xml:space="preserve">Students can play until teacher has been able to hear all groups. </w:t>
            </w:r>
          </w:p>
          <w:p w14:paraId="16B6D4AC" w14:textId="77777777" w:rsidR="00340DB0" w:rsidRPr="00340DB0" w:rsidRDefault="00340DB0" w:rsidP="00340DB0">
            <w:pPr>
              <w:rPr>
                <w:rFonts w:asciiTheme="majorHAnsi" w:hAnsiTheme="majorHAnsi"/>
                <w:i/>
              </w:rPr>
            </w:pPr>
          </w:p>
          <w:p w14:paraId="7F099423" w14:textId="77777777" w:rsidR="00340DB0" w:rsidRPr="00340DB0" w:rsidRDefault="00340DB0" w:rsidP="00340DB0">
            <w:pPr>
              <w:rPr>
                <w:rFonts w:asciiTheme="majorHAnsi" w:hAnsiTheme="majorHAnsi"/>
                <w:i/>
              </w:rPr>
            </w:pPr>
            <w:r w:rsidRPr="00340DB0">
              <w:rPr>
                <w:rFonts w:asciiTheme="majorHAnsi" w:hAnsiTheme="majorHAnsi"/>
                <w:i/>
              </w:rPr>
              <w:t>Diagnostic Assessment:</w:t>
            </w:r>
          </w:p>
          <w:p w14:paraId="2D84F1C3" w14:textId="77777777" w:rsidR="00340DB0" w:rsidRPr="00340DB0" w:rsidRDefault="00340DB0" w:rsidP="00340DB0">
            <w:pPr>
              <w:rPr>
                <w:rFonts w:asciiTheme="majorHAnsi" w:hAnsiTheme="majorHAnsi"/>
                <w:i/>
              </w:rPr>
            </w:pPr>
            <w:r w:rsidRPr="00340DB0">
              <w:rPr>
                <w:rFonts w:asciiTheme="majorHAnsi" w:hAnsiTheme="majorHAnsi"/>
                <w:i/>
              </w:rPr>
              <w:t>As students complete the activity look for:</w:t>
            </w:r>
          </w:p>
          <w:p w14:paraId="603B80CF" w14:textId="0C654D48" w:rsidR="00340DB0" w:rsidRPr="00340DB0" w:rsidRDefault="00340DB0" w:rsidP="00340DB0">
            <w:pPr>
              <w:numPr>
                <w:ilvl w:val="0"/>
                <w:numId w:val="18"/>
              </w:numPr>
              <w:rPr>
                <w:rFonts w:asciiTheme="majorHAnsi" w:hAnsiTheme="majorHAnsi"/>
              </w:rPr>
            </w:pPr>
            <w:r w:rsidRPr="00340DB0">
              <w:rPr>
                <w:rFonts w:asciiTheme="majorHAnsi" w:hAnsiTheme="majorHAnsi"/>
              </w:rPr>
              <w:t>Students understand what colours their partners are asking about</w:t>
            </w:r>
          </w:p>
          <w:p w14:paraId="050485A7" w14:textId="65C95D2A" w:rsidR="00A0635C" w:rsidRPr="00340DB0" w:rsidRDefault="00340DB0" w:rsidP="00340DB0">
            <w:pPr>
              <w:pStyle w:val="ListParagraph"/>
              <w:numPr>
                <w:ilvl w:val="0"/>
                <w:numId w:val="18"/>
              </w:numPr>
              <w:rPr>
                <w:rFonts w:asciiTheme="majorHAnsi" w:hAnsiTheme="majorHAnsi"/>
              </w:rPr>
            </w:pPr>
            <w:r w:rsidRPr="00340DB0">
              <w:rPr>
                <w:rFonts w:asciiTheme="majorHAnsi" w:hAnsiTheme="majorHAnsi"/>
              </w:rPr>
              <w:t>Students are asking and answering in full/correct sentences</w:t>
            </w:r>
          </w:p>
          <w:p w14:paraId="155ED941" w14:textId="44BF96AF" w:rsidR="00F536BA" w:rsidRPr="00F536BA" w:rsidRDefault="00F536BA" w:rsidP="00F536BA"/>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61225B75" w:rsidR="00260366" w:rsidRPr="0024313A" w:rsidRDefault="00260366" w:rsidP="00340DB0">
            <w:pPr>
              <w:jc w:val="center"/>
              <w:rPr>
                <w:rFonts w:asciiTheme="majorHAnsi" w:hAnsiTheme="majorHAnsi"/>
                <w:b/>
                <w:sz w:val="32"/>
                <w:szCs w:val="32"/>
              </w:rPr>
            </w:pPr>
            <w:r>
              <w:rPr>
                <w:rFonts w:asciiTheme="majorHAnsi" w:hAnsiTheme="majorHAnsi"/>
                <w:b/>
              </w:rPr>
              <w:t>(</w:t>
            </w:r>
            <w:r w:rsidR="00340DB0">
              <w:rPr>
                <w:rFonts w:asciiTheme="majorHAnsi" w:hAnsiTheme="majorHAnsi"/>
                <w:b/>
              </w:rPr>
              <w:t>45</w:t>
            </w:r>
            <w:r w:rsidRPr="0024313A">
              <w:rPr>
                <w:rFonts w:asciiTheme="majorHAnsi" w:hAnsiTheme="majorHAnsi"/>
                <w:b/>
              </w:rPr>
              <w:t xml:space="preserve"> Minutes</w:t>
            </w:r>
            <w:r>
              <w:rPr>
                <w:rFonts w:asciiTheme="majorHAnsi" w:hAnsiTheme="majorHAnsi"/>
                <w:b/>
              </w:rPr>
              <w:t>)</w:t>
            </w:r>
          </w:p>
        </w:tc>
        <w:tc>
          <w:tcPr>
            <w:tcW w:w="8211" w:type="dxa"/>
          </w:tcPr>
          <w:p w14:paraId="68DF7CE8" w14:textId="4511B18E" w:rsidR="0024313A" w:rsidRPr="0057784C" w:rsidRDefault="0024313A" w:rsidP="00DD32D2">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340DB0">
              <w:rPr>
                <w:rFonts w:asciiTheme="majorHAnsi" w:hAnsiTheme="majorHAnsi"/>
                <w:b/>
                <w:i/>
                <w:color w:val="EA2876"/>
              </w:rPr>
              <w:t>Fly your own flag - supported</w:t>
            </w:r>
            <w:r w:rsidR="00F536BA" w:rsidRPr="00F536BA">
              <w:rPr>
                <w:rFonts w:asciiTheme="majorHAnsi" w:hAnsiTheme="majorHAnsi"/>
                <w:b/>
                <w:i/>
                <w:color w:val="EA2876"/>
              </w:rPr>
              <w:t xml:space="preserve"> </w:t>
            </w:r>
          </w:p>
          <w:p w14:paraId="27EFE95B" w14:textId="77777777" w:rsidR="00F536BA" w:rsidRPr="00F536BA" w:rsidRDefault="00F536BA" w:rsidP="00A0635C">
            <w:pPr>
              <w:rPr>
                <w:rFonts w:asciiTheme="majorHAnsi" w:hAnsiTheme="majorHAnsi"/>
                <w:i/>
              </w:rPr>
            </w:pPr>
          </w:p>
          <w:p w14:paraId="328EDA34" w14:textId="77777777" w:rsidR="00340DB0" w:rsidRPr="00340DB0" w:rsidRDefault="00340DB0" w:rsidP="00340DB0">
            <w:pPr>
              <w:rPr>
                <w:rFonts w:asciiTheme="majorHAnsi" w:hAnsiTheme="majorHAnsi"/>
                <w:i/>
              </w:rPr>
            </w:pPr>
            <w:r w:rsidRPr="00340DB0">
              <w:rPr>
                <w:rFonts w:asciiTheme="majorHAnsi" w:hAnsiTheme="majorHAnsi"/>
                <w:i/>
              </w:rPr>
              <w:t>Activity Overview:</w:t>
            </w:r>
          </w:p>
          <w:p w14:paraId="2D55CFB0" w14:textId="77777777" w:rsidR="00340DB0" w:rsidRPr="00340DB0" w:rsidRDefault="00340DB0" w:rsidP="00340DB0">
            <w:pPr>
              <w:rPr>
                <w:rFonts w:asciiTheme="majorHAnsi" w:hAnsiTheme="majorHAnsi"/>
              </w:rPr>
            </w:pPr>
            <w:r w:rsidRPr="00340DB0">
              <w:rPr>
                <w:rFonts w:asciiTheme="majorHAnsi" w:hAnsiTheme="majorHAnsi"/>
              </w:rPr>
              <w:t xml:space="preserve">Students will create their personal flags that highlight some of the main points of their personality. They will share these flags and explain what each component means. </w:t>
            </w:r>
          </w:p>
          <w:p w14:paraId="500D61C3" w14:textId="77777777" w:rsidR="00340DB0" w:rsidRPr="00340DB0" w:rsidRDefault="00340DB0" w:rsidP="00340DB0">
            <w:pPr>
              <w:rPr>
                <w:rFonts w:asciiTheme="majorHAnsi" w:hAnsiTheme="majorHAnsi"/>
                <w:i/>
              </w:rPr>
            </w:pPr>
          </w:p>
          <w:p w14:paraId="2C6C52FA"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52B81231" w14:textId="77777777" w:rsidR="00340DB0" w:rsidRPr="00340DB0" w:rsidRDefault="00340DB0" w:rsidP="00340DB0">
            <w:pPr>
              <w:pStyle w:val="ListParagraph"/>
              <w:numPr>
                <w:ilvl w:val="0"/>
                <w:numId w:val="35"/>
              </w:numPr>
              <w:rPr>
                <w:rFonts w:asciiTheme="majorHAnsi" w:hAnsiTheme="majorHAnsi"/>
              </w:rPr>
            </w:pPr>
            <w:r w:rsidRPr="00340DB0">
              <w:rPr>
                <w:rFonts w:asciiTheme="majorHAnsi" w:hAnsiTheme="majorHAnsi"/>
              </w:rPr>
              <w:t xml:space="preserve">Use the slides in the </w:t>
            </w:r>
            <w:proofErr w:type="spellStart"/>
            <w:proofErr w:type="gramStart"/>
            <w:r w:rsidRPr="00340DB0">
              <w:rPr>
                <w:rFonts w:asciiTheme="majorHAnsi" w:hAnsiTheme="majorHAnsi"/>
              </w:rPr>
              <w:t>powerpoint</w:t>
            </w:r>
            <w:proofErr w:type="spellEnd"/>
            <w:proofErr w:type="gramEnd"/>
            <w:r w:rsidRPr="00340DB0">
              <w:rPr>
                <w:rFonts w:asciiTheme="majorHAnsi" w:hAnsiTheme="majorHAnsi"/>
              </w:rPr>
              <w:t xml:space="preserve"> to review likes and dislikes, things that they can do. </w:t>
            </w:r>
          </w:p>
          <w:p w14:paraId="7A9EC5AD" w14:textId="77777777" w:rsidR="00340DB0" w:rsidRPr="00340DB0" w:rsidRDefault="00340DB0" w:rsidP="00340DB0">
            <w:pPr>
              <w:pStyle w:val="ListParagraph"/>
              <w:numPr>
                <w:ilvl w:val="0"/>
                <w:numId w:val="35"/>
              </w:numPr>
              <w:rPr>
                <w:rFonts w:asciiTheme="majorHAnsi" w:hAnsiTheme="majorHAnsi"/>
              </w:rPr>
            </w:pPr>
            <w:r w:rsidRPr="00340DB0">
              <w:rPr>
                <w:rFonts w:asciiTheme="majorHAnsi" w:hAnsiTheme="majorHAnsi"/>
              </w:rPr>
              <w:t>Students will be given a plain white piece of paper. On the board, list the following:</w:t>
            </w:r>
          </w:p>
          <w:p w14:paraId="381282EC" w14:textId="77777777" w:rsidR="00340DB0" w:rsidRPr="00340DB0" w:rsidRDefault="00340DB0" w:rsidP="00340DB0">
            <w:pPr>
              <w:pStyle w:val="ListParagraph"/>
              <w:numPr>
                <w:ilvl w:val="0"/>
                <w:numId w:val="35"/>
              </w:numPr>
              <w:rPr>
                <w:rFonts w:asciiTheme="majorHAnsi" w:hAnsiTheme="majorHAnsi"/>
              </w:rPr>
            </w:pPr>
            <w:r w:rsidRPr="00340DB0">
              <w:rPr>
                <w:rFonts w:asciiTheme="majorHAnsi" w:hAnsiTheme="majorHAnsi"/>
              </w:rPr>
              <w:t>Your favourite colour(s), something you like, and something you can do</w:t>
            </w:r>
          </w:p>
          <w:p w14:paraId="393561FD" w14:textId="77777777" w:rsidR="00340DB0" w:rsidRPr="00340DB0" w:rsidRDefault="00340DB0" w:rsidP="00340DB0">
            <w:pPr>
              <w:pStyle w:val="ListParagraph"/>
              <w:numPr>
                <w:ilvl w:val="0"/>
                <w:numId w:val="35"/>
              </w:numPr>
              <w:rPr>
                <w:rFonts w:asciiTheme="majorHAnsi" w:hAnsiTheme="majorHAnsi"/>
              </w:rPr>
            </w:pPr>
            <w:r w:rsidRPr="00340DB0">
              <w:rPr>
                <w:rFonts w:asciiTheme="majorHAnsi" w:hAnsiTheme="majorHAnsi"/>
              </w:rPr>
              <w:t xml:space="preserve">On the board, draw a sample of your own personal flag. You should sketch your flag using the items listed above so that students understand what their flags should look like. </w:t>
            </w:r>
          </w:p>
          <w:p w14:paraId="4FFD00F9" w14:textId="77777777" w:rsidR="00340DB0" w:rsidRPr="00340DB0" w:rsidRDefault="00340DB0" w:rsidP="00340DB0">
            <w:pPr>
              <w:pStyle w:val="ListParagraph"/>
              <w:numPr>
                <w:ilvl w:val="0"/>
                <w:numId w:val="35"/>
              </w:numPr>
              <w:rPr>
                <w:rFonts w:asciiTheme="majorHAnsi" w:hAnsiTheme="majorHAnsi"/>
              </w:rPr>
            </w:pPr>
            <w:r w:rsidRPr="00340DB0">
              <w:rPr>
                <w:rFonts w:asciiTheme="majorHAnsi" w:hAnsiTheme="majorHAnsi"/>
              </w:rPr>
              <w:t>Students will create their own personal flags. When they have completed them, they will show them to a classmate (or two or three) and explain what is on their flag. They can also ask others questions about their flags.</w:t>
            </w:r>
          </w:p>
          <w:p w14:paraId="071B214D" w14:textId="77777777" w:rsidR="00F536BA" w:rsidRPr="00340DB0" w:rsidRDefault="00340DB0" w:rsidP="00340DB0">
            <w:pPr>
              <w:pStyle w:val="ColorfulList-Accent11"/>
              <w:rPr>
                <w:rFonts w:asciiTheme="majorHAnsi" w:hAnsiTheme="majorHAnsi"/>
              </w:rPr>
            </w:pPr>
            <w:r w:rsidRPr="00340DB0">
              <w:rPr>
                <w:rFonts w:asciiTheme="majorHAnsi" w:hAnsiTheme="majorHAnsi"/>
              </w:rPr>
              <w:t xml:space="preserve">You may choose to take the flags in for marks, or to display them around the classroom. </w:t>
            </w:r>
            <w:r w:rsidR="00F536BA" w:rsidRPr="00340DB0">
              <w:rPr>
                <w:rFonts w:asciiTheme="majorHAnsi" w:hAnsiTheme="majorHAnsi"/>
              </w:rPr>
              <w:t xml:space="preserve"> </w:t>
            </w:r>
          </w:p>
          <w:p w14:paraId="5A755386" w14:textId="381B3709" w:rsidR="00340DB0" w:rsidRPr="00260366" w:rsidRDefault="00340DB0" w:rsidP="00340DB0">
            <w:pPr>
              <w:pStyle w:val="ColorfulList-Accent11"/>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2D224633"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340DB0">
              <w:rPr>
                <w:rFonts w:asciiTheme="majorHAnsi" w:hAnsiTheme="majorHAnsi"/>
                <w:b/>
                <w:i/>
                <w:color w:val="EA2876"/>
              </w:rPr>
              <w:t>Fly your own intermediate</w:t>
            </w:r>
          </w:p>
          <w:p w14:paraId="198964CF" w14:textId="77777777" w:rsidR="00C20A17" w:rsidRPr="0057784C" w:rsidRDefault="00C20A17" w:rsidP="00C20A17">
            <w:pPr>
              <w:rPr>
                <w:rFonts w:asciiTheme="majorHAnsi" w:hAnsiTheme="majorHAnsi"/>
              </w:rPr>
            </w:pPr>
          </w:p>
          <w:p w14:paraId="4ADF194D" w14:textId="77777777" w:rsidR="00340DB0" w:rsidRPr="00340DB0" w:rsidRDefault="00340DB0" w:rsidP="00340DB0">
            <w:pPr>
              <w:rPr>
                <w:rFonts w:asciiTheme="majorHAnsi" w:hAnsiTheme="majorHAnsi"/>
                <w:i/>
              </w:rPr>
            </w:pPr>
            <w:r w:rsidRPr="00340DB0">
              <w:rPr>
                <w:rFonts w:asciiTheme="majorHAnsi" w:hAnsiTheme="majorHAnsi"/>
                <w:i/>
              </w:rPr>
              <w:t>Activity Overview:</w:t>
            </w:r>
          </w:p>
          <w:p w14:paraId="6BDA6FAB" w14:textId="77777777" w:rsidR="00340DB0" w:rsidRPr="00340DB0" w:rsidRDefault="00340DB0" w:rsidP="00340DB0">
            <w:pPr>
              <w:rPr>
                <w:rFonts w:asciiTheme="majorHAnsi" w:hAnsiTheme="majorHAnsi"/>
              </w:rPr>
            </w:pPr>
            <w:r w:rsidRPr="00340DB0">
              <w:rPr>
                <w:rFonts w:asciiTheme="majorHAnsi" w:hAnsiTheme="majorHAnsi"/>
              </w:rPr>
              <w:t xml:space="preserve">Students will create their personal flags that highlight some of the main points of their personality. They will share these flags and explain what each component means. </w:t>
            </w:r>
          </w:p>
          <w:p w14:paraId="35FAE503" w14:textId="77777777" w:rsidR="00340DB0" w:rsidRPr="00340DB0" w:rsidRDefault="00340DB0" w:rsidP="00340DB0">
            <w:pPr>
              <w:rPr>
                <w:rFonts w:asciiTheme="majorHAnsi" w:hAnsiTheme="majorHAnsi"/>
                <w:i/>
              </w:rPr>
            </w:pPr>
          </w:p>
          <w:p w14:paraId="75308186"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60E5DEEC" w14:textId="77777777" w:rsidR="00340DB0" w:rsidRPr="00340DB0" w:rsidRDefault="00340DB0" w:rsidP="00340DB0">
            <w:pPr>
              <w:pStyle w:val="ListParagraph"/>
              <w:numPr>
                <w:ilvl w:val="0"/>
                <w:numId w:val="36"/>
              </w:numPr>
              <w:rPr>
                <w:rFonts w:asciiTheme="majorHAnsi" w:hAnsiTheme="majorHAnsi"/>
              </w:rPr>
            </w:pPr>
            <w:r w:rsidRPr="00340DB0">
              <w:rPr>
                <w:rFonts w:asciiTheme="majorHAnsi" w:hAnsiTheme="majorHAnsi"/>
              </w:rPr>
              <w:t>Students will be given a plain white piece of paper. On the board, list the following:</w:t>
            </w:r>
          </w:p>
          <w:p w14:paraId="6DA5FDA4" w14:textId="77777777" w:rsidR="00340DB0" w:rsidRPr="00340DB0" w:rsidRDefault="00340DB0" w:rsidP="00340DB0">
            <w:pPr>
              <w:pStyle w:val="ListParagraph"/>
              <w:numPr>
                <w:ilvl w:val="0"/>
                <w:numId w:val="36"/>
              </w:numPr>
              <w:rPr>
                <w:rFonts w:asciiTheme="majorHAnsi" w:hAnsiTheme="majorHAnsi"/>
              </w:rPr>
            </w:pPr>
            <w:r w:rsidRPr="00340DB0">
              <w:rPr>
                <w:rFonts w:asciiTheme="majorHAnsi" w:hAnsiTheme="majorHAnsi"/>
              </w:rPr>
              <w:t>Your favourite colour(s), Your favourite food, sport, or animal, the flag of a country you would like to go to</w:t>
            </w:r>
          </w:p>
          <w:p w14:paraId="14006ABA" w14:textId="77777777" w:rsidR="00340DB0" w:rsidRPr="00340DB0" w:rsidRDefault="00340DB0" w:rsidP="00340DB0">
            <w:pPr>
              <w:pStyle w:val="ListParagraph"/>
              <w:numPr>
                <w:ilvl w:val="0"/>
                <w:numId w:val="36"/>
              </w:numPr>
              <w:rPr>
                <w:rFonts w:asciiTheme="majorHAnsi" w:hAnsiTheme="majorHAnsi"/>
              </w:rPr>
            </w:pPr>
            <w:r w:rsidRPr="00340DB0">
              <w:rPr>
                <w:rFonts w:asciiTheme="majorHAnsi" w:hAnsiTheme="majorHAnsi"/>
              </w:rPr>
              <w:t xml:space="preserve">On the board, draw a sample of your own personal flag. You should sketch your flag using the items listed above so that students understand what their flags should look like. </w:t>
            </w:r>
          </w:p>
          <w:p w14:paraId="6F0B15A5" w14:textId="77777777" w:rsidR="00340DB0" w:rsidRPr="00340DB0" w:rsidRDefault="00340DB0" w:rsidP="00340DB0">
            <w:pPr>
              <w:pStyle w:val="ListParagraph"/>
              <w:numPr>
                <w:ilvl w:val="0"/>
                <w:numId w:val="36"/>
              </w:numPr>
              <w:rPr>
                <w:rFonts w:asciiTheme="majorHAnsi" w:hAnsiTheme="majorHAnsi"/>
              </w:rPr>
            </w:pPr>
            <w:r w:rsidRPr="00340DB0">
              <w:rPr>
                <w:rFonts w:asciiTheme="majorHAnsi" w:hAnsiTheme="majorHAnsi"/>
              </w:rPr>
              <w:t>Students will create their own personal flags. When they have completed them, they will show them to a classmate (or two or three) and explain what is on their flag. They can also ask others questions about their flags.</w:t>
            </w:r>
          </w:p>
          <w:p w14:paraId="174A3E00" w14:textId="77777777" w:rsidR="00340DB0" w:rsidRPr="00340DB0" w:rsidRDefault="00340DB0" w:rsidP="00340DB0">
            <w:pPr>
              <w:pStyle w:val="ListParagraph"/>
              <w:numPr>
                <w:ilvl w:val="0"/>
                <w:numId w:val="36"/>
              </w:numPr>
              <w:rPr>
                <w:rFonts w:asciiTheme="majorHAnsi" w:hAnsiTheme="majorHAnsi"/>
              </w:rPr>
            </w:pPr>
            <w:r w:rsidRPr="00340DB0">
              <w:rPr>
                <w:rFonts w:asciiTheme="majorHAnsi" w:hAnsiTheme="majorHAnsi"/>
              </w:rPr>
              <w:t xml:space="preserve">You may choose to take the flags in for marks, or to display them around the classroom. </w:t>
            </w:r>
          </w:p>
          <w:p w14:paraId="30E856B0" w14:textId="04945DCC" w:rsidR="00C440AF" w:rsidRPr="00260366" w:rsidRDefault="00C440AF" w:rsidP="00F536BA">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49EE17F4"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340DB0">
              <w:rPr>
                <w:rFonts w:asciiTheme="majorHAnsi" w:hAnsiTheme="majorHAnsi"/>
                <w:b/>
                <w:i/>
                <w:color w:val="EA2876"/>
              </w:rPr>
              <w:t>Fly your own flag</w:t>
            </w:r>
          </w:p>
          <w:p w14:paraId="51BC48D0" w14:textId="77777777" w:rsidR="00F536BA" w:rsidRPr="00F536BA" w:rsidRDefault="00F536BA" w:rsidP="00F536BA">
            <w:pPr>
              <w:rPr>
                <w:rFonts w:asciiTheme="majorHAnsi" w:hAnsiTheme="majorHAnsi"/>
                <w:i/>
              </w:rPr>
            </w:pPr>
          </w:p>
          <w:p w14:paraId="78844D96" w14:textId="77777777" w:rsidR="00340DB0" w:rsidRPr="00340DB0" w:rsidRDefault="00340DB0" w:rsidP="00340DB0">
            <w:pPr>
              <w:rPr>
                <w:rFonts w:asciiTheme="majorHAnsi" w:hAnsiTheme="majorHAnsi"/>
                <w:i/>
              </w:rPr>
            </w:pPr>
            <w:r w:rsidRPr="00340DB0">
              <w:rPr>
                <w:rFonts w:asciiTheme="majorHAnsi" w:hAnsiTheme="majorHAnsi"/>
                <w:i/>
              </w:rPr>
              <w:t>Activity Overview:</w:t>
            </w:r>
          </w:p>
          <w:p w14:paraId="06A15AAC" w14:textId="77777777" w:rsidR="00340DB0" w:rsidRPr="00340DB0" w:rsidRDefault="00340DB0" w:rsidP="00340DB0">
            <w:pPr>
              <w:rPr>
                <w:rFonts w:asciiTheme="majorHAnsi" w:hAnsiTheme="majorHAnsi"/>
              </w:rPr>
            </w:pPr>
            <w:r w:rsidRPr="00340DB0">
              <w:rPr>
                <w:rFonts w:asciiTheme="majorHAnsi" w:hAnsiTheme="majorHAnsi"/>
              </w:rPr>
              <w:t xml:space="preserve">Students will create their personal flags that highlight some of the main points of their personality. They will share these flags and explain what each component means. </w:t>
            </w:r>
          </w:p>
          <w:p w14:paraId="7720309A" w14:textId="77777777" w:rsidR="00340DB0" w:rsidRPr="00340DB0" w:rsidRDefault="00340DB0" w:rsidP="00340DB0">
            <w:pPr>
              <w:rPr>
                <w:rFonts w:asciiTheme="majorHAnsi" w:hAnsiTheme="majorHAnsi"/>
                <w:i/>
              </w:rPr>
            </w:pPr>
          </w:p>
          <w:p w14:paraId="28F58606"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6E23543E" w14:textId="77777777" w:rsidR="00340DB0" w:rsidRPr="00340DB0" w:rsidRDefault="00340DB0" w:rsidP="00340DB0">
            <w:pPr>
              <w:numPr>
                <w:ilvl w:val="0"/>
                <w:numId w:val="37"/>
              </w:numPr>
              <w:rPr>
                <w:rFonts w:asciiTheme="majorHAnsi" w:hAnsiTheme="majorHAnsi"/>
              </w:rPr>
            </w:pPr>
            <w:r w:rsidRPr="00340DB0">
              <w:rPr>
                <w:rFonts w:asciiTheme="majorHAnsi" w:hAnsiTheme="majorHAnsi"/>
              </w:rPr>
              <w:t>Students will be given a plain white piece of paper. On the board, list the following:</w:t>
            </w:r>
          </w:p>
          <w:p w14:paraId="5C63B3FA" w14:textId="77777777" w:rsidR="00340DB0" w:rsidRPr="00340DB0" w:rsidRDefault="00340DB0" w:rsidP="00340DB0">
            <w:pPr>
              <w:numPr>
                <w:ilvl w:val="0"/>
                <w:numId w:val="37"/>
              </w:numPr>
              <w:rPr>
                <w:rFonts w:asciiTheme="majorHAnsi" w:hAnsiTheme="majorHAnsi"/>
              </w:rPr>
            </w:pPr>
            <w:r w:rsidRPr="00340DB0">
              <w:rPr>
                <w:rFonts w:asciiTheme="majorHAnsi" w:hAnsiTheme="majorHAnsi"/>
              </w:rPr>
              <w:t>Your favourite colour(s), Your favourite food, sport, or animal, the flag of a country you would like to go to, optional are likes and dislikes, things that they can do</w:t>
            </w:r>
          </w:p>
          <w:p w14:paraId="77FC558F" w14:textId="77777777" w:rsidR="00340DB0" w:rsidRPr="00340DB0" w:rsidRDefault="00340DB0" w:rsidP="00340DB0">
            <w:pPr>
              <w:numPr>
                <w:ilvl w:val="0"/>
                <w:numId w:val="37"/>
              </w:numPr>
              <w:rPr>
                <w:rFonts w:asciiTheme="majorHAnsi" w:hAnsiTheme="majorHAnsi"/>
              </w:rPr>
            </w:pPr>
            <w:r w:rsidRPr="00340DB0">
              <w:rPr>
                <w:rFonts w:asciiTheme="majorHAnsi" w:hAnsiTheme="majorHAnsi"/>
              </w:rPr>
              <w:t xml:space="preserve">On the board, draw a sample of your own personal flag. You should sketch your flag using the items listed above so that students understand what their flags should look like. </w:t>
            </w:r>
          </w:p>
          <w:p w14:paraId="266B43B0" w14:textId="77777777" w:rsidR="00340DB0" w:rsidRPr="00340DB0" w:rsidRDefault="00340DB0" w:rsidP="00340DB0">
            <w:pPr>
              <w:numPr>
                <w:ilvl w:val="0"/>
                <w:numId w:val="37"/>
              </w:numPr>
              <w:rPr>
                <w:rFonts w:asciiTheme="majorHAnsi" w:hAnsiTheme="majorHAnsi"/>
              </w:rPr>
            </w:pPr>
            <w:r w:rsidRPr="00340DB0">
              <w:rPr>
                <w:rFonts w:asciiTheme="majorHAnsi" w:hAnsiTheme="majorHAnsi"/>
              </w:rPr>
              <w:t>Students will create their own personal flags. When they have completed them, they will show them to a classmate (or two or three) and explain what is on their flag. They can also ask others questions about their flags.</w:t>
            </w:r>
          </w:p>
          <w:p w14:paraId="7C1090C6" w14:textId="77777777" w:rsidR="00340DB0" w:rsidRPr="00340DB0" w:rsidRDefault="00340DB0" w:rsidP="00340DB0">
            <w:pPr>
              <w:numPr>
                <w:ilvl w:val="0"/>
                <w:numId w:val="37"/>
              </w:numPr>
              <w:rPr>
                <w:rFonts w:asciiTheme="majorHAnsi" w:hAnsiTheme="majorHAnsi"/>
              </w:rPr>
            </w:pPr>
            <w:r w:rsidRPr="00340DB0">
              <w:rPr>
                <w:rFonts w:asciiTheme="majorHAnsi" w:hAnsiTheme="majorHAnsi"/>
              </w:rPr>
              <w:t xml:space="preserve">You may choose to take the flags in for marks, or to display them around the classroom. </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20BE7782"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340DB0">
              <w:rPr>
                <w:rFonts w:asciiTheme="majorHAnsi" w:hAnsiTheme="majorHAnsi"/>
                <w:b/>
                <w:color w:val="EA2876"/>
              </w:rPr>
              <w:t>Long /</w:t>
            </w:r>
            <w:r w:rsidR="009E55A2">
              <w:rPr>
                <w:rFonts w:asciiTheme="majorHAnsi" w:hAnsiTheme="majorHAnsi"/>
                <w:b/>
                <w:color w:val="EA2876"/>
              </w:rPr>
              <w:t>E</w:t>
            </w:r>
            <w:r w:rsidR="00340DB0">
              <w:rPr>
                <w:rFonts w:asciiTheme="majorHAnsi" w:hAnsiTheme="majorHAnsi"/>
                <w:b/>
                <w:color w:val="EA2876"/>
              </w:rPr>
              <w:t>E/</w:t>
            </w:r>
            <w:r w:rsidR="00E61365" w:rsidRPr="001807D8">
              <w:rPr>
                <w:rFonts w:asciiTheme="majorHAnsi" w:hAnsiTheme="majorHAnsi"/>
                <w:b/>
                <w:color w:val="EA2876"/>
              </w:rPr>
              <w:t xml:space="preserve"> Practice</w:t>
            </w:r>
          </w:p>
          <w:p w14:paraId="7888CF4D" w14:textId="77777777" w:rsidR="00F536BA" w:rsidRDefault="00F536BA" w:rsidP="00F536BA">
            <w:pPr>
              <w:rPr>
                <w:i/>
              </w:rPr>
            </w:pPr>
          </w:p>
          <w:p w14:paraId="0B6A2D79" w14:textId="77777777" w:rsidR="00340DB0" w:rsidRDefault="00340DB0" w:rsidP="00340DB0">
            <w:pPr>
              <w:rPr>
                <w:rFonts w:asciiTheme="majorHAnsi" w:hAnsiTheme="majorHAnsi"/>
                <w:i/>
              </w:rPr>
            </w:pPr>
            <w:r w:rsidRPr="00340DB0">
              <w:rPr>
                <w:rFonts w:asciiTheme="majorHAnsi" w:hAnsiTheme="majorHAnsi"/>
                <w:i/>
              </w:rPr>
              <w:t xml:space="preserve">Activity Overview: </w:t>
            </w:r>
          </w:p>
          <w:p w14:paraId="1E4F8D73" w14:textId="035F2E83" w:rsidR="00340DB0" w:rsidRPr="00340DB0" w:rsidRDefault="00340DB0" w:rsidP="00340DB0">
            <w:pPr>
              <w:rPr>
                <w:rFonts w:asciiTheme="majorHAnsi" w:hAnsiTheme="majorHAnsi"/>
                <w:i/>
              </w:rPr>
            </w:pPr>
            <w:r w:rsidRPr="00340DB0">
              <w:rPr>
                <w:rFonts w:asciiTheme="majorHAnsi" w:hAnsiTheme="majorHAnsi"/>
              </w:rPr>
              <w:t>Students will practice listening to, pronouncing and writing words with the long /</w:t>
            </w:r>
            <w:proofErr w:type="spellStart"/>
            <w:r w:rsidRPr="00340DB0">
              <w:rPr>
                <w:rFonts w:asciiTheme="majorHAnsi" w:hAnsiTheme="majorHAnsi"/>
              </w:rPr>
              <w:t>ee</w:t>
            </w:r>
            <w:proofErr w:type="spellEnd"/>
            <w:r w:rsidRPr="00340DB0">
              <w:rPr>
                <w:rFonts w:asciiTheme="majorHAnsi" w:hAnsiTheme="majorHAnsi"/>
              </w:rPr>
              <w:t>/ spelling variation</w:t>
            </w:r>
          </w:p>
          <w:p w14:paraId="6CF249BE" w14:textId="77777777" w:rsidR="00340DB0" w:rsidRPr="00340DB0" w:rsidRDefault="00340DB0" w:rsidP="00340DB0">
            <w:pPr>
              <w:rPr>
                <w:rFonts w:asciiTheme="majorHAnsi" w:hAnsiTheme="majorHAnsi"/>
                <w:i/>
              </w:rPr>
            </w:pPr>
          </w:p>
          <w:p w14:paraId="2603FD7A" w14:textId="77777777" w:rsidR="00340DB0" w:rsidRPr="00340DB0" w:rsidRDefault="00340DB0" w:rsidP="00340DB0">
            <w:pPr>
              <w:rPr>
                <w:rFonts w:asciiTheme="majorHAnsi" w:hAnsiTheme="majorHAnsi"/>
                <w:i/>
              </w:rPr>
            </w:pPr>
            <w:r w:rsidRPr="00340DB0">
              <w:rPr>
                <w:rFonts w:asciiTheme="majorHAnsi" w:hAnsiTheme="majorHAnsi"/>
                <w:i/>
              </w:rPr>
              <w:t>Instructions:</w:t>
            </w:r>
          </w:p>
          <w:p w14:paraId="02200A1D" w14:textId="77777777" w:rsidR="00340DB0" w:rsidRPr="00340DB0" w:rsidRDefault="00340DB0" w:rsidP="00340DB0">
            <w:pPr>
              <w:numPr>
                <w:ilvl w:val="0"/>
                <w:numId w:val="23"/>
              </w:numPr>
              <w:rPr>
                <w:rFonts w:asciiTheme="majorHAnsi" w:hAnsiTheme="majorHAnsi"/>
              </w:rPr>
            </w:pPr>
            <w:r w:rsidRPr="00340DB0">
              <w:rPr>
                <w:rFonts w:asciiTheme="majorHAnsi" w:hAnsiTheme="majorHAnsi"/>
              </w:rPr>
              <w:t>Hold up the long /</w:t>
            </w:r>
            <w:proofErr w:type="spellStart"/>
            <w:r w:rsidRPr="00340DB0">
              <w:rPr>
                <w:rFonts w:asciiTheme="majorHAnsi" w:hAnsiTheme="majorHAnsi"/>
              </w:rPr>
              <w:t>ee</w:t>
            </w:r>
            <w:proofErr w:type="spellEnd"/>
            <w:r w:rsidRPr="00340DB0">
              <w:rPr>
                <w:rFonts w:asciiTheme="majorHAnsi" w:hAnsiTheme="majorHAnsi"/>
              </w:rPr>
              <w:t>/ flashcard for each word, say the word aloud</w:t>
            </w:r>
          </w:p>
          <w:p w14:paraId="2230B761" w14:textId="77777777" w:rsidR="00340DB0" w:rsidRPr="00340DB0" w:rsidRDefault="00340DB0" w:rsidP="00340DB0">
            <w:pPr>
              <w:numPr>
                <w:ilvl w:val="0"/>
                <w:numId w:val="23"/>
              </w:numPr>
              <w:rPr>
                <w:rFonts w:asciiTheme="majorHAnsi" w:hAnsiTheme="majorHAnsi"/>
              </w:rPr>
            </w:pPr>
            <w:r w:rsidRPr="00340DB0">
              <w:rPr>
                <w:rFonts w:asciiTheme="majorHAnsi" w:hAnsiTheme="majorHAnsi"/>
              </w:rPr>
              <w:t>Students will repeat the word, then write a short sentence with the word in it</w:t>
            </w:r>
          </w:p>
          <w:p w14:paraId="5CC46075" w14:textId="77777777" w:rsidR="00C440AF" w:rsidRPr="00340DB0" w:rsidRDefault="00340DB0" w:rsidP="00340DB0">
            <w:pPr>
              <w:numPr>
                <w:ilvl w:val="0"/>
                <w:numId w:val="23"/>
              </w:numPr>
              <w:rPr>
                <w:rFonts w:asciiTheme="majorHAnsi" w:hAnsiTheme="majorHAnsi"/>
              </w:rPr>
            </w:pPr>
            <w:r w:rsidRPr="00340DB0">
              <w:rPr>
                <w:rFonts w:asciiTheme="majorHAnsi" w:hAnsiTheme="majorHAnsi"/>
              </w:rPr>
              <w:t>Students will hand in the sentences for the teacher to review</w:t>
            </w:r>
          </w:p>
          <w:p w14:paraId="37B0841D" w14:textId="6A098CC4" w:rsidR="00340DB0" w:rsidRPr="00A0635C" w:rsidRDefault="00340DB0" w:rsidP="00340DB0">
            <w:pPr>
              <w:ind w:left="720"/>
              <w:rPr>
                <w:rFonts w:asciiTheme="majorHAnsi" w:hAnsiTheme="majorHAnsi"/>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59778B89"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257DF4">
              <w:rPr>
                <w:rFonts w:asciiTheme="majorHAnsi" w:hAnsiTheme="majorHAnsi"/>
                <w:b/>
                <w:color w:val="EA2876"/>
              </w:rPr>
              <w:t>2</w:t>
            </w:r>
            <w:r w:rsidR="00DD32D2">
              <w:rPr>
                <w:rFonts w:asciiTheme="majorHAnsi" w:hAnsiTheme="majorHAnsi"/>
                <w:b/>
                <w:color w:val="EA2876"/>
              </w:rPr>
              <w:t xml:space="preserve">-Lesson </w:t>
            </w:r>
            <w:r w:rsidR="00340DB0">
              <w:rPr>
                <w:rFonts w:asciiTheme="majorHAnsi" w:hAnsiTheme="majorHAnsi"/>
                <w:b/>
                <w:color w:val="EA2876"/>
              </w:rPr>
              <w:t>3</w:t>
            </w:r>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5A30E960" w14:textId="77777777" w:rsidR="00340DB0" w:rsidRPr="00340DB0" w:rsidRDefault="0024313A" w:rsidP="0057784C">
            <w:pPr>
              <w:rPr>
                <w:rFonts w:asciiTheme="majorHAnsi" w:hAnsiTheme="majorHAnsi"/>
                <w:i/>
              </w:rPr>
            </w:pPr>
            <w:r w:rsidRPr="00340DB0">
              <w:rPr>
                <w:rFonts w:asciiTheme="majorHAnsi" w:hAnsiTheme="majorHAnsi"/>
                <w:i/>
              </w:rPr>
              <w:t xml:space="preserve">Activity Overview:  </w:t>
            </w:r>
          </w:p>
          <w:p w14:paraId="4DC34F49" w14:textId="2175E337" w:rsidR="0024313A" w:rsidRPr="0057784C" w:rsidRDefault="00DD32D2" w:rsidP="0057784C">
            <w:pPr>
              <w:rPr>
                <w:rFonts w:asciiTheme="majorHAnsi" w:hAnsiTheme="majorHAnsi"/>
              </w:rPr>
            </w:pPr>
            <w:r>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Pr="00340DB0" w:rsidRDefault="0024313A" w:rsidP="0057784C">
            <w:pPr>
              <w:rPr>
                <w:rFonts w:asciiTheme="majorHAnsi" w:hAnsiTheme="majorHAnsi"/>
                <w:i/>
              </w:rPr>
            </w:pPr>
            <w:r w:rsidRPr="00340DB0">
              <w:rPr>
                <w:rFonts w:asciiTheme="majorHAnsi" w:hAnsiTheme="majorHAnsi"/>
                <w:i/>
              </w:rPr>
              <w:t>Instructions:</w:t>
            </w:r>
            <w:r w:rsidR="00E61365" w:rsidRPr="00340DB0">
              <w:rPr>
                <w:rFonts w:asciiTheme="majorHAnsi" w:hAnsiTheme="majorHAnsi"/>
                <w: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F536BA" w:rsidRDefault="00F536BA" w:rsidP="00CB4B79">
      <w:r>
        <w:separator/>
      </w:r>
    </w:p>
  </w:endnote>
  <w:endnote w:type="continuationSeparator" w:id="0">
    <w:p w14:paraId="4894606E" w14:textId="77777777" w:rsidR="00F536BA" w:rsidRDefault="00F536BA"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F536BA" w:rsidRDefault="00F536BA"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F536BA" w:rsidRDefault="00F536BA"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F536BA" w:rsidRDefault="00F536BA"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F536BA" w:rsidRPr="00CB4B79" w14:paraId="33F6266C" w14:textId="77777777" w:rsidTr="0052077C">
      <w:trPr>
        <w:trHeight w:val="186"/>
      </w:trPr>
      <w:tc>
        <w:tcPr>
          <w:tcW w:w="3672" w:type="dxa"/>
          <w:shd w:val="clear" w:color="auto" w:fill="auto"/>
        </w:tcPr>
        <w:p w14:paraId="741BD011" w14:textId="77777777" w:rsidR="00F536BA" w:rsidRPr="00CB4B79" w:rsidRDefault="00F536BA"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F536BA" w:rsidRPr="00CB4B79" w:rsidRDefault="00F536BA">
          <w:pPr>
            <w:pStyle w:val="Footer"/>
            <w:rPr>
              <w:rFonts w:asciiTheme="majorHAnsi" w:hAnsiTheme="majorHAnsi"/>
              <w:sz w:val="20"/>
              <w:szCs w:val="20"/>
            </w:rPr>
          </w:pPr>
        </w:p>
      </w:tc>
      <w:tc>
        <w:tcPr>
          <w:tcW w:w="3672" w:type="dxa"/>
          <w:shd w:val="clear" w:color="auto" w:fill="auto"/>
        </w:tcPr>
        <w:p w14:paraId="1FDE7333" w14:textId="77777777" w:rsidR="00F536BA" w:rsidRPr="00CB4B79" w:rsidRDefault="00F536BA"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340DB0">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F536BA" w:rsidRPr="00CB4B79" w:rsidRDefault="00F536BA">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F536BA" w:rsidRDefault="00F536BA" w:rsidP="00CB4B79">
      <w:r>
        <w:separator/>
      </w:r>
    </w:p>
  </w:footnote>
  <w:footnote w:type="continuationSeparator" w:id="0">
    <w:p w14:paraId="16C77C33" w14:textId="77777777" w:rsidR="00F536BA" w:rsidRDefault="00F536BA"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F536BA" w:rsidRPr="001807D8" w:rsidRDefault="00F536BA"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F536BA" w:rsidRDefault="00F536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B560A"/>
    <w:multiLevelType w:val="hybridMultilevel"/>
    <w:tmpl w:val="9EE6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84479B"/>
    <w:multiLevelType w:val="hybridMultilevel"/>
    <w:tmpl w:val="2E1C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A4AAD"/>
    <w:multiLevelType w:val="hybridMultilevel"/>
    <w:tmpl w:val="473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E53E4"/>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F3FB9"/>
    <w:multiLevelType w:val="hybridMultilevel"/>
    <w:tmpl w:val="2514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F6BFB"/>
    <w:multiLevelType w:val="hybridMultilevel"/>
    <w:tmpl w:val="D210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60596A"/>
    <w:multiLevelType w:val="hybridMultilevel"/>
    <w:tmpl w:val="533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33E1E"/>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558B3"/>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459C0"/>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BA6045"/>
    <w:multiLevelType w:val="hybridMultilevel"/>
    <w:tmpl w:val="12B0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7"/>
  </w:num>
  <w:num w:numId="4">
    <w:abstractNumId w:val="23"/>
  </w:num>
  <w:num w:numId="5">
    <w:abstractNumId w:val="15"/>
  </w:num>
  <w:num w:numId="6">
    <w:abstractNumId w:val="3"/>
  </w:num>
  <w:num w:numId="7">
    <w:abstractNumId w:val="6"/>
  </w:num>
  <w:num w:numId="8">
    <w:abstractNumId w:val="35"/>
  </w:num>
  <w:num w:numId="9">
    <w:abstractNumId w:val="0"/>
  </w:num>
  <w:num w:numId="10">
    <w:abstractNumId w:val="10"/>
  </w:num>
  <w:num w:numId="11">
    <w:abstractNumId w:val="5"/>
  </w:num>
  <w:num w:numId="12">
    <w:abstractNumId w:val="4"/>
  </w:num>
  <w:num w:numId="13">
    <w:abstractNumId w:val="20"/>
  </w:num>
  <w:num w:numId="14">
    <w:abstractNumId w:val="17"/>
  </w:num>
  <w:num w:numId="15">
    <w:abstractNumId w:val="9"/>
  </w:num>
  <w:num w:numId="16">
    <w:abstractNumId w:val="8"/>
  </w:num>
  <w:num w:numId="17">
    <w:abstractNumId w:val="26"/>
  </w:num>
  <w:num w:numId="18">
    <w:abstractNumId w:val="19"/>
  </w:num>
  <w:num w:numId="19">
    <w:abstractNumId w:val="7"/>
  </w:num>
  <w:num w:numId="20">
    <w:abstractNumId w:val="14"/>
  </w:num>
  <w:num w:numId="21">
    <w:abstractNumId w:val="33"/>
  </w:num>
  <w:num w:numId="22">
    <w:abstractNumId w:val="21"/>
  </w:num>
  <w:num w:numId="23">
    <w:abstractNumId w:val="1"/>
  </w:num>
  <w:num w:numId="24">
    <w:abstractNumId w:val="12"/>
  </w:num>
  <w:num w:numId="25">
    <w:abstractNumId w:val="31"/>
  </w:num>
  <w:num w:numId="26">
    <w:abstractNumId w:val="24"/>
  </w:num>
  <w:num w:numId="27">
    <w:abstractNumId w:val="36"/>
  </w:num>
  <w:num w:numId="28">
    <w:abstractNumId w:val="29"/>
  </w:num>
  <w:num w:numId="29">
    <w:abstractNumId w:val="2"/>
  </w:num>
  <w:num w:numId="30">
    <w:abstractNumId w:val="28"/>
  </w:num>
  <w:num w:numId="31">
    <w:abstractNumId w:val="25"/>
  </w:num>
  <w:num w:numId="32">
    <w:abstractNumId w:val="11"/>
  </w:num>
  <w:num w:numId="33">
    <w:abstractNumId w:val="18"/>
  </w:num>
  <w:num w:numId="34">
    <w:abstractNumId w:val="16"/>
  </w:num>
  <w:num w:numId="35">
    <w:abstractNumId w:val="32"/>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807D8"/>
    <w:rsid w:val="001E2674"/>
    <w:rsid w:val="0024313A"/>
    <w:rsid w:val="00257DF4"/>
    <w:rsid w:val="00260366"/>
    <w:rsid w:val="00340DB0"/>
    <w:rsid w:val="00464E12"/>
    <w:rsid w:val="004F7140"/>
    <w:rsid w:val="0052077C"/>
    <w:rsid w:val="00567147"/>
    <w:rsid w:val="0057784C"/>
    <w:rsid w:val="00667892"/>
    <w:rsid w:val="00701593"/>
    <w:rsid w:val="008957DB"/>
    <w:rsid w:val="008C1CC8"/>
    <w:rsid w:val="008D6500"/>
    <w:rsid w:val="0095215D"/>
    <w:rsid w:val="009E55A2"/>
    <w:rsid w:val="00A0635C"/>
    <w:rsid w:val="00A25612"/>
    <w:rsid w:val="00A948FF"/>
    <w:rsid w:val="00A95F9B"/>
    <w:rsid w:val="00B25BFE"/>
    <w:rsid w:val="00C20A17"/>
    <w:rsid w:val="00C408E1"/>
    <w:rsid w:val="00C440AF"/>
    <w:rsid w:val="00C70E4E"/>
    <w:rsid w:val="00CB4B79"/>
    <w:rsid w:val="00CD0EAF"/>
    <w:rsid w:val="00D905AD"/>
    <w:rsid w:val="00DA786F"/>
    <w:rsid w:val="00DD32D2"/>
    <w:rsid w:val="00E50766"/>
    <w:rsid w:val="00E61365"/>
    <w:rsid w:val="00E62797"/>
    <w:rsid w:val="00EB4F38"/>
    <w:rsid w:val="00F4394A"/>
    <w:rsid w:val="00F536B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1438</Words>
  <Characters>8202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2017-03-20T16:44:00Z</dcterms:created>
  <dcterms:modified xsi:type="dcterms:W3CDTF">2017-03-20T16:54:00Z</dcterms:modified>
</cp:coreProperties>
</file>