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9EFEB" w14:textId="77777777" w:rsidR="00F4394A" w:rsidRDefault="00F80087">
      <w:r w:rsidRPr="00F80087">
        <w:rPr>
          <w:noProof/>
          <w:lang w:val="en-US"/>
        </w:rPr>
        <w:drawing>
          <wp:anchor distT="0" distB="0" distL="114300" distR="114300" simplePos="0" relativeHeight="251661312" behindDoc="1" locked="0" layoutInCell="1" allowOverlap="1" wp14:anchorId="2F971FC5" wp14:editId="7B4D06F9">
            <wp:simplePos x="0" y="0"/>
            <wp:positionH relativeFrom="column">
              <wp:posOffset>5652135</wp:posOffset>
            </wp:positionH>
            <wp:positionV relativeFrom="paragraph">
              <wp:posOffset>-1000760</wp:posOffset>
            </wp:positionV>
            <wp:extent cx="1279525" cy="8965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279525" cy="896519"/>
                    </a:xfrm>
                    <a:prstGeom prst="rect">
                      <a:avLst/>
                    </a:prstGeom>
                  </pic:spPr>
                </pic:pic>
              </a:graphicData>
            </a:graphic>
            <wp14:sizeRelH relativeFrom="margin">
              <wp14:pctWidth>0</wp14:pctWidth>
            </wp14:sizeRelH>
            <wp14:sizeRelV relativeFrom="margin">
              <wp14:pctHeight>0</wp14:pctHeight>
            </wp14:sizeRelV>
          </wp:anchor>
        </w:drawing>
      </w:r>
    </w:p>
    <w:p w14:paraId="29E5F84B" w14:textId="77777777" w:rsidR="00F4394A" w:rsidRDefault="00F4394A"/>
    <w:p w14:paraId="76731AB4" w14:textId="77777777" w:rsidR="00F4394A" w:rsidRDefault="00F4394A">
      <w:bookmarkStart w:id="0" w:name="_GoBack"/>
      <w:bookmarkEnd w:id="0"/>
    </w:p>
    <w:p w14:paraId="38D453D7" w14:textId="77777777" w:rsidR="00F4394A" w:rsidRDefault="00F4394A"/>
    <w:p w14:paraId="44A14109" w14:textId="77777777" w:rsidR="00F4394A" w:rsidRDefault="00F4394A"/>
    <w:p w14:paraId="7948DF9E" w14:textId="77777777" w:rsidR="00F4394A" w:rsidRDefault="00F4394A"/>
    <w:p w14:paraId="7BB79912" w14:textId="77777777" w:rsidR="00F4394A" w:rsidRDefault="00F4394A"/>
    <w:p w14:paraId="4D783E4D" w14:textId="77777777" w:rsidR="00F4394A" w:rsidRDefault="00F4394A"/>
    <w:p w14:paraId="18FAE611" w14:textId="77777777" w:rsidR="00F4394A" w:rsidRDefault="00F4394A"/>
    <w:p w14:paraId="6C58E8B3" w14:textId="77777777" w:rsidR="00F4394A" w:rsidRDefault="00F4394A"/>
    <w:p w14:paraId="29E402A8" w14:textId="77777777" w:rsidR="00F4394A" w:rsidRDefault="008C1CC8">
      <w:r w:rsidRPr="00F4394A">
        <w:rPr>
          <w:noProof/>
          <w:lang w:val="en-US"/>
        </w:rPr>
        <mc:AlternateContent>
          <mc:Choice Requires="wps">
            <w:drawing>
              <wp:anchor distT="0" distB="0" distL="114300" distR="114300" simplePos="0" relativeHeight="251660288" behindDoc="0" locked="0" layoutInCell="1" allowOverlap="1" wp14:anchorId="04DE5D84" wp14:editId="0F447B4A">
                <wp:simplePos x="0" y="0"/>
                <wp:positionH relativeFrom="column">
                  <wp:posOffset>368300</wp:posOffset>
                </wp:positionH>
                <wp:positionV relativeFrom="paragraph">
                  <wp:posOffset>1532890</wp:posOffset>
                </wp:positionV>
                <wp:extent cx="6159500" cy="269494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0" cy="2694940"/>
                        </a:xfrm>
                        <a:prstGeom prst="rect">
                          <a:avLst/>
                        </a:prstGeom>
                        <a:noFill/>
                        <a:ln>
                          <a:noFill/>
                        </a:ln>
                        <a:effectLst/>
                        <a:extLst>
                          <a:ext uri="{C572A759-6A51-4108-AA02-DFA0A04FC94B}">
                            <ma14:wrappingTextBoxFlag xmlns:ma14="http://schemas.microsoft.com/office/mac/drawingml/2011/main"/>
                          </a:ext>
                        </a:extLst>
                      </wps:spPr>
                      <wps:txbx>
                        <w:txbxContent>
                          <w:p w14:paraId="1B904F0C" w14:textId="57A48E41" w:rsidR="00CB70B3" w:rsidRPr="008C1CC8" w:rsidRDefault="00CB70B3"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32D0FECE" w:rsidR="00CB70B3" w:rsidRPr="00C408E1" w:rsidRDefault="00CB70B3"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CO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Pr>
                                <w:rFonts w:asciiTheme="majorHAnsi" w:hAnsiTheme="majorHAnsi"/>
                                <w:color w:val="EA2876"/>
                                <w:sz w:val="40"/>
                                <w:szCs w:val="40"/>
                              </w:rPr>
                              <w:t>1</w:t>
                            </w:r>
                          </w:p>
                          <w:p w14:paraId="389845A3" w14:textId="77777777" w:rsidR="00CB70B3" w:rsidRDefault="00CB70B3" w:rsidP="008C1CC8">
                            <w:pPr>
                              <w:rPr>
                                <w:rFonts w:asciiTheme="majorHAnsi" w:hAnsiTheme="majorHAnsi"/>
                                <w:color w:val="000000" w:themeColor="text1"/>
                                <w:sz w:val="32"/>
                                <w:szCs w:val="32"/>
                              </w:rPr>
                            </w:pPr>
                          </w:p>
                          <w:p w14:paraId="44B45F2C" w14:textId="4D720341" w:rsidR="00CB70B3" w:rsidRDefault="00CB70B3"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Rebecca </w:t>
                            </w:r>
                            <w:proofErr w:type="spellStart"/>
                            <w:r w:rsidRPr="00CB70B3">
                              <w:rPr>
                                <w:rFonts w:asciiTheme="majorHAnsi" w:hAnsiTheme="majorHAnsi"/>
                                <w:color w:val="000000" w:themeColor="text1"/>
                                <w:sz w:val="32"/>
                                <w:szCs w:val="32"/>
                              </w:rPr>
                              <w:t>Galuszewski</w:t>
                            </w:r>
                            <w:proofErr w:type="spellEnd"/>
                          </w:p>
                          <w:p w14:paraId="56B3F679" w14:textId="1469F998" w:rsidR="00CB70B3" w:rsidRPr="008C1CC8" w:rsidRDefault="00CB70B3"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9pt;margin-top:120.7pt;width:485pt;height:2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" filled="f" stroked="f">
                <v:path arrowok="t"/>
                <v:textbox>
                  <w:txbxContent>
                    <w:p w14:paraId="1B904F0C" w14:textId="57A48E41" w:rsidR="00CB70B3" w:rsidRPr="008C1CC8" w:rsidRDefault="00CB70B3" w:rsidP="008C1CC8">
                      <w:pPr>
                        <w:rPr>
                          <w:rFonts w:asciiTheme="majorHAnsi" w:hAnsiTheme="majorHAnsi"/>
                          <w:b/>
                          <w:color w:val="000000" w:themeColor="text1"/>
                          <w:sz w:val="48"/>
                          <w:szCs w:val="48"/>
                        </w:rPr>
                      </w:pPr>
                      <w:r w:rsidRPr="008C1CC8">
                        <w:rPr>
                          <w:rFonts w:asciiTheme="majorHAnsi" w:hAnsiTheme="majorHAnsi"/>
                          <w:b/>
                          <w:color w:val="000000" w:themeColor="text1"/>
                          <w:sz w:val="48"/>
                          <w:szCs w:val="48"/>
                        </w:rPr>
                        <w:t>ESL</w:t>
                      </w:r>
                      <w:r>
                        <w:rPr>
                          <w:rFonts w:asciiTheme="majorHAnsi" w:hAnsiTheme="majorHAnsi"/>
                          <w:b/>
                          <w:color w:val="000000" w:themeColor="text1"/>
                          <w:sz w:val="48"/>
                          <w:szCs w:val="48"/>
                        </w:rPr>
                        <w:t xml:space="preserve"> LIVE! PLUS LEARNING PACKAGE</w:t>
                      </w:r>
                    </w:p>
                    <w:p w14:paraId="0A3544AD" w14:textId="32D0FECE" w:rsidR="00CB70B3" w:rsidRPr="00C408E1" w:rsidRDefault="00CB70B3" w:rsidP="008C1CC8">
                      <w:pPr>
                        <w:rPr>
                          <w:rFonts w:asciiTheme="majorHAnsi" w:hAnsiTheme="majorHAnsi"/>
                          <w:color w:val="EA2876"/>
                          <w:sz w:val="40"/>
                          <w:szCs w:val="40"/>
                        </w:rPr>
                      </w:pPr>
                      <w:r w:rsidRPr="00C408E1">
                        <w:rPr>
                          <w:rFonts w:asciiTheme="majorHAnsi" w:hAnsiTheme="majorHAnsi"/>
                          <w:color w:val="EA2876"/>
                          <w:sz w:val="40"/>
                          <w:szCs w:val="40"/>
                        </w:rPr>
                        <w:t>ESL</w:t>
                      </w:r>
                      <w:r>
                        <w:rPr>
                          <w:rFonts w:asciiTheme="majorHAnsi" w:hAnsiTheme="majorHAnsi"/>
                          <w:color w:val="EA2876"/>
                          <w:sz w:val="40"/>
                          <w:szCs w:val="40"/>
                        </w:rPr>
                        <w:t>CO</w:t>
                      </w:r>
                      <w:r w:rsidRPr="00C408E1">
                        <w:rPr>
                          <w:rFonts w:asciiTheme="majorHAnsi" w:hAnsiTheme="majorHAnsi"/>
                          <w:color w:val="EA2876"/>
                          <w:sz w:val="40"/>
                          <w:szCs w:val="40"/>
                        </w:rPr>
                        <w:t xml:space="preserve">  </w:t>
                      </w:r>
                      <w:proofErr w:type="gramStart"/>
                      <w:r w:rsidRPr="00C408E1">
                        <w:rPr>
                          <w:rFonts w:asciiTheme="majorHAnsi" w:hAnsiTheme="majorHAnsi"/>
                          <w:color w:val="EA2876"/>
                          <w:sz w:val="40"/>
                          <w:szCs w:val="40"/>
                        </w:rPr>
                        <w:t>/  Unit</w:t>
                      </w:r>
                      <w:proofErr w:type="gramEnd"/>
                      <w:r w:rsidRPr="00C408E1">
                        <w:rPr>
                          <w:rFonts w:asciiTheme="majorHAnsi" w:hAnsiTheme="majorHAnsi"/>
                          <w:color w:val="EA2876"/>
                          <w:sz w:val="40"/>
                          <w:szCs w:val="40"/>
                        </w:rPr>
                        <w:t xml:space="preserve"> </w:t>
                      </w:r>
                      <w:r>
                        <w:rPr>
                          <w:rFonts w:asciiTheme="majorHAnsi" w:hAnsiTheme="majorHAnsi"/>
                          <w:color w:val="EA2876"/>
                          <w:sz w:val="40"/>
                          <w:szCs w:val="40"/>
                        </w:rPr>
                        <w:t>2</w:t>
                      </w:r>
                      <w:r w:rsidRPr="00C408E1">
                        <w:rPr>
                          <w:rFonts w:asciiTheme="majorHAnsi" w:hAnsiTheme="majorHAnsi"/>
                          <w:color w:val="EA2876"/>
                          <w:sz w:val="40"/>
                          <w:szCs w:val="40"/>
                        </w:rPr>
                        <w:t xml:space="preserve">  /  Session </w:t>
                      </w:r>
                      <w:r>
                        <w:rPr>
                          <w:rFonts w:asciiTheme="majorHAnsi" w:hAnsiTheme="majorHAnsi"/>
                          <w:color w:val="EA2876"/>
                          <w:sz w:val="40"/>
                          <w:szCs w:val="40"/>
                        </w:rPr>
                        <w:t>1</w:t>
                      </w:r>
                    </w:p>
                    <w:p w14:paraId="389845A3" w14:textId="77777777" w:rsidR="00CB70B3" w:rsidRDefault="00CB70B3" w:rsidP="008C1CC8">
                      <w:pPr>
                        <w:rPr>
                          <w:rFonts w:asciiTheme="majorHAnsi" w:hAnsiTheme="majorHAnsi"/>
                          <w:color w:val="000000" w:themeColor="text1"/>
                          <w:sz w:val="32"/>
                          <w:szCs w:val="32"/>
                        </w:rPr>
                      </w:pPr>
                    </w:p>
                    <w:p w14:paraId="44B45F2C" w14:textId="4D720341" w:rsidR="00CB70B3" w:rsidRDefault="00CB70B3" w:rsidP="008C1CC8">
                      <w:pPr>
                        <w:rPr>
                          <w:rFonts w:asciiTheme="majorHAnsi" w:hAnsiTheme="majorHAnsi"/>
                          <w:color w:val="000000" w:themeColor="text1"/>
                          <w:sz w:val="32"/>
                          <w:szCs w:val="32"/>
                        </w:rPr>
                      </w:pPr>
                      <w:r>
                        <w:rPr>
                          <w:rFonts w:asciiTheme="majorHAnsi" w:hAnsiTheme="majorHAnsi"/>
                          <w:color w:val="000000" w:themeColor="text1"/>
                          <w:sz w:val="32"/>
                          <w:szCs w:val="32"/>
                        </w:rPr>
                        <w:t xml:space="preserve">Developer/Modifier: Rebecca </w:t>
                      </w:r>
                      <w:proofErr w:type="spellStart"/>
                      <w:r w:rsidRPr="00CB70B3">
                        <w:rPr>
                          <w:rFonts w:asciiTheme="majorHAnsi" w:hAnsiTheme="majorHAnsi"/>
                          <w:color w:val="000000" w:themeColor="text1"/>
                          <w:sz w:val="32"/>
                          <w:szCs w:val="32"/>
                        </w:rPr>
                        <w:t>Galuszewski</w:t>
                      </w:r>
                      <w:proofErr w:type="spellEnd"/>
                    </w:p>
                    <w:p w14:paraId="56B3F679" w14:textId="1469F998" w:rsidR="00CB70B3" w:rsidRPr="008C1CC8" w:rsidRDefault="00CB70B3" w:rsidP="008C1CC8">
                      <w:pPr>
                        <w:rPr>
                          <w:rFonts w:asciiTheme="majorHAnsi" w:hAnsiTheme="majorHAnsi"/>
                          <w:color w:val="000000" w:themeColor="text1"/>
                          <w:sz w:val="32"/>
                          <w:szCs w:val="32"/>
                        </w:rPr>
                      </w:pPr>
                      <w:r>
                        <w:rPr>
                          <w:rFonts w:asciiTheme="majorHAnsi" w:hAnsiTheme="majorHAnsi"/>
                          <w:color w:val="000000" w:themeColor="text1"/>
                          <w:sz w:val="32"/>
                          <w:szCs w:val="32"/>
                        </w:rPr>
                        <w:t>Revision Date: March 17, 2017</w:t>
                      </w:r>
                    </w:p>
                  </w:txbxContent>
                </v:textbox>
                <w10:wrap type="square"/>
              </v:shape>
            </w:pict>
          </mc:Fallback>
        </mc:AlternateContent>
      </w:r>
      <w:r w:rsidR="00F4394A">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6"/>
        <w:gridCol w:w="2373"/>
        <w:gridCol w:w="2917"/>
        <w:gridCol w:w="2973"/>
      </w:tblGrid>
      <w:tr w:rsidR="008C1CC8" w:rsidRPr="008C1CC8" w14:paraId="74329258" w14:textId="77777777" w:rsidTr="001807D8">
        <w:trPr>
          <w:trHeight w:val="1402"/>
        </w:trPr>
        <w:tc>
          <w:tcPr>
            <w:tcW w:w="2346" w:type="dxa"/>
            <w:vMerge w:val="restart"/>
            <w:shd w:val="clear" w:color="auto" w:fill="F2F2F2" w:themeFill="background1" w:themeFillShade="F2"/>
            <w:vAlign w:val="center"/>
          </w:tcPr>
          <w:p w14:paraId="2B46A29A" w14:textId="77777777" w:rsidR="008C1CC8" w:rsidRPr="00B25BFE" w:rsidRDefault="008C1CC8" w:rsidP="00F4394A">
            <w:pPr>
              <w:jc w:val="center"/>
              <w:rPr>
                <w:rFonts w:asciiTheme="majorHAnsi" w:hAnsiTheme="majorHAnsi"/>
                <w:b/>
                <w:color w:val="EA2876"/>
                <w:sz w:val="32"/>
                <w:szCs w:val="32"/>
              </w:rPr>
            </w:pPr>
            <w:r w:rsidRPr="00B25BFE">
              <w:rPr>
                <w:rFonts w:asciiTheme="majorHAnsi" w:hAnsiTheme="majorHAnsi"/>
                <w:b/>
                <w:color w:val="EA2876"/>
                <w:sz w:val="32"/>
                <w:szCs w:val="32"/>
              </w:rPr>
              <w:lastRenderedPageBreak/>
              <w:t xml:space="preserve">BEFORE </w:t>
            </w:r>
          </w:p>
          <w:p w14:paraId="4FD8B0EE" w14:textId="6FDC3B82" w:rsidR="008C1CC8" w:rsidRPr="008C1CC8" w:rsidRDefault="008C1CC8" w:rsidP="008C1CC8">
            <w:pPr>
              <w:jc w:val="center"/>
              <w:rPr>
                <w:rFonts w:asciiTheme="majorHAnsi" w:hAnsiTheme="majorHAnsi"/>
                <w:b/>
                <w:sz w:val="36"/>
                <w:szCs w:val="36"/>
              </w:rPr>
            </w:pPr>
            <w:r w:rsidRPr="00B25BFE">
              <w:rPr>
                <w:rFonts w:asciiTheme="majorHAnsi" w:hAnsiTheme="majorHAnsi"/>
                <w:b/>
                <w:color w:val="EA2876"/>
                <w:sz w:val="32"/>
                <w:szCs w:val="32"/>
              </w:rPr>
              <w:t>THE LESSON</w:t>
            </w:r>
          </w:p>
        </w:tc>
        <w:tc>
          <w:tcPr>
            <w:tcW w:w="2373" w:type="dxa"/>
            <w:vAlign w:val="center"/>
          </w:tcPr>
          <w:p w14:paraId="47088323"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Learning Goals</w:t>
            </w:r>
          </w:p>
        </w:tc>
        <w:tc>
          <w:tcPr>
            <w:tcW w:w="5890" w:type="dxa"/>
            <w:gridSpan w:val="2"/>
          </w:tcPr>
          <w:p w14:paraId="2C9BA60A" w14:textId="0266E3E7" w:rsidR="008C1CC8" w:rsidRPr="008C1CC8" w:rsidRDefault="008C1CC8" w:rsidP="008C1CC8">
            <w:pPr>
              <w:rPr>
                <w:rFonts w:asciiTheme="majorHAnsi" w:hAnsiTheme="majorHAnsi"/>
              </w:rPr>
            </w:pPr>
            <w:r>
              <w:rPr>
                <w:rFonts w:asciiTheme="majorHAnsi" w:hAnsiTheme="majorHAnsi"/>
              </w:rPr>
              <w:t>The students will understand…</w:t>
            </w:r>
          </w:p>
          <w:p w14:paraId="57585119" w14:textId="4EC75BD8" w:rsidR="00F96ECD" w:rsidRDefault="00F96ECD" w:rsidP="00F96ECD">
            <w:pPr>
              <w:pStyle w:val="ListParagraph"/>
              <w:numPr>
                <w:ilvl w:val="0"/>
                <w:numId w:val="25"/>
              </w:numPr>
              <w:rPr>
                <w:rFonts w:asciiTheme="majorHAnsi" w:hAnsiTheme="majorHAnsi"/>
                <w:lang w:val="en-US"/>
              </w:rPr>
            </w:pPr>
            <w:proofErr w:type="gramStart"/>
            <w:r>
              <w:rPr>
                <w:rFonts w:asciiTheme="majorHAnsi" w:hAnsiTheme="majorHAnsi"/>
                <w:lang w:val="en-US"/>
              </w:rPr>
              <w:t>how</w:t>
            </w:r>
            <w:proofErr w:type="gramEnd"/>
            <w:r>
              <w:rPr>
                <w:rFonts w:asciiTheme="majorHAnsi" w:hAnsiTheme="majorHAnsi"/>
                <w:lang w:val="en-US"/>
              </w:rPr>
              <w:t xml:space="preserve"> to w</w:t>
            </w:r>
            <w:r w:rsidRPr="00F96ECD">
              <w:rPr>
                <w:rFonts w:asciiTheme="majorHAnsi" w:hAnsiTheme="majorHAnsi"/>
                <w:lang w:val="en-US"/>
              </w:rPr>
              <w:t xml:space="preserve">rite a letter in response </w:t>
            </w:r>
            <w:r>
              <w:rPr>
                <w:rFonts w:asciiTheme="majorHAnsi" w:hAnsiTheme="majorHAnsi"/>
                <w:lang w:val="en-US"/>
              </w:rPr>
              <w:t>and the forms of a letter</w:t>
            </w:r>
          </w:p>
          <w:p w14:paraId="6E05EBC3" w14:textId="1D915EA0" w:rsidR="00001072" w:rsidRPr="00F96ECD" w:rsidRDefault="00F96ECD" w:rsidP="00F96ECD">
            <w:pPr>
              <w:pStyle w:val="ListParagraph"/>
              <w:numPr>
                <w:ilvl w:val="0"/>
                <w:numId w:val="25"/>
              </w:numPr>
              <w:rPr>
                <w:rFonts w:asciiTheme="majorHAnsi" w:hAnsiTheme="majorHAnsi"/>
                <w:lang w:val="en-US"/>
              </w:rPr>
            </w:pPr>
            <w:proofErr w:type="gramStart"/>
            <w:r>
              <w:rPr>
                <w:rFonts w:asciiTheme="majorHAnsi" w:hAnsiTheme="majorHAnsi"/>
                <w:lang w:val="en-US"/>
              </w:rPr>
              <w:t>methods</w:t>
            </w:r>
            <w:proofErr w:type="gramEnd"/>
            <w:r>
              <w:rPr>
                <w:rFonts w:asciiTheme="majorHAnsi" w:hAnsiTheme="majorHAnsi"/>
                <w:lang w:val="en-US"/>
              </w:rPr>
              <w:t xml:space="preserve"> for making</w:t>
            </w:r>
            <w:r w:rsidRPr="00F96ECD">
              <w:rPr>
                <w:rFonts w:asciiTheme="majorHAnsi" w:hAnsiTheme="majorHAnsi"/>
                <w:lang w:val="en-US"/>
              </w:rPr>
              <w:t xml:space="preserve"> inferences while reading </w:t>
            </w:r>
          </w:p>
        </w:tc>
      </w:tr>
      <w:tr w:rsidR="008C1CC8" w:rsidRPr="008C1CC8" w14:paraId="6D88DFC8" w14:textId="77777777" w:rsidTr="001807D8">
        <w:trPr>
          <w:trHeight w:val="1471"/>
        </w:trPr>
        <w:tc>
          <w:tcPr>
            <w:tcW w:w="2346" w:type="dxa"/>
            <w:vMerge/>
            <w:shd w:val="clear" w:color="auto" w:fill="F2F2F2" w:themeFill="background1" w:themeFillShade="F2"/>
          </w:tcPr>
          <w:p w14:paraId="53253992" w14:textId="0B198578" w:rsidR="008C1CC8" w:rsidRPr="008C1CC8" w:rsidRDefault="008C1CC8">
            <w:pPr>
              <w:rPr>
                <w:rFonts w:asciiTheme="majorHAnsi" w:hAnsiTheme="majorHAnsi"/>
              </w:rPr>
            </w:pPr>
          </w:p>
        </w:tc>
        <w:tc>
          <w:tcPr>
            <w:tcW w:w="2373" w:type="dxa"/>
            <w:vAlign w:val="center"/>
          </w:tcPr>
          <w:p w14:paraId="561E7CC4"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Success Criteria</w:t>
            </w:r>
          </w:p>
        </w:tc>
        <w:tc>
          <w:tcPr>
            <w:tcW w:w="5890" w:type="dxa"/>
            <w:gridSpan w:val="2"/>
            <w:tcBorders>
              <w:bottom w:val="single" w:sz="4" w:space="0" w:color="BFBFBF" w:themeColor="background1" w:themeShade="BF"/>
            </w:tcBorders>
          </w:tcPr>
          <w:p w14:paraId="6AA5462A" w14:textId="296ABC16" w:rsidR="008C1CC8" w:rsidRPr="00001072" w:rsidRDefault="008C1CC8" w:rsidP="008C1CC8">
            <w:pPr>
              <w:rPr>
                <w:rFonts w:asciiTheme="majorHAnsi" w:hAnsiTheme="majorHAnsi"/>
              </w:rPr>
            </w:pPr>
            <w:r w:rsidRPr="00001072">
              <w:rPr>
                <w:rFonts w:asciiTheme="majorHAnsi" w:hAnsiTheme="majorHAnsi"/>
              </w:rPr>
              <w:t>By the end of the lesson students will be able to …</w:t>
            </w:r>
          </w:p>
          <w:p w14:paraId="6362CCD1" w14:textId="77777777" w:rsidR="00F96ECD" w:rsidRPr="00F96ECD" w:rsidRDefault="00F96ECD" w:rsidP="00F96ECD">
            <w:pPr>
              <w:pStyle w:val="ListParagraph"/>
              <w:numPr>
                <w:ilvl w:val="0"/>
                <w:numId w:val="4"/>
              </w:numPr>
              <w:rPr>
                <w:rFonts w:asciiTheme="majorHAnsi" w:hAnsiTheme="majorHAnsi"/>
              </w:rPr>
            </w:pPr>
            <w:r w:rsidRPr="00F96ECD">
              <w:rPr>
                <w:rFonts w:asciiTheme="majorHAnsi" w:hAnsiTheme="majorHAnsi"/>
              </w:rPr>
              <w:t xml:space="preserve">Students will create a riddle, which uses </w:t>
            </w:r>
            <w:proofErr w:type="spellStart"/>
            <w:r w:rsidRPr="00F96ECD">
              <w:rPr>
                <w:rFonts w:asciiTheme="majorHAnsi" w:hAnsiTheme="majorHAnsi"/>
              </w:rPr>
              <w:t>inferencing</w:t>
            </w:r>
            <w:proofErr w:type="spellEnd"/>
            <w:r w:rsidRPr="00F96ECD">
              <w:rPr>
                <w:rFonts w:asciiTheme="majorHAnsi" w:hAnsiTheme="majorHAnsi"/>
              </w:rPr>
              <w:t xml:space="preserve"> to make a clear connection to answer.</w:t>
            </w:r>
          </w:p>
          <w:p w14:paraId="4255B837" w14:textId="605864FC" w:rsidR="00001072" w:rsidRPr="00001072" w:rsidRDefault="00F96ECD" w:rsidP="00F96ECD">
            <w:pPr>
              <w:pStyle w:val="ListParagraph"/>
              <w:numPr>
                <w:ilvl w:val="0"/>
                <w:numId w:val="4"/>
              </w:numPr>
              <w:rPr>
                <w:rFonts w:asciiTheme="majorHAnsi" w:hAnsiTheme="majorHAnsi"/>
              </w:rPr>
            </w:pPr>
            <w:r w:rsidRPr="00F96ECD">
              <w:rPr>
                <w:rFonts w:asciiTheme="majorHAnsi" w:hAnsiTheme="majorHAnsi"/>
              </w:rPr>
              <w:t>Students will create a Thank You letter addressed to a person they wish to thank.  They should include the description of the action, key words that express their feelings, and a conclusion that has a thank you message.</w:t>
            </w:r>
          </w:p>
        </w:tc>
      </w:tr>
      <w:tr w:rsidR="00CB4B79" w:rsidRPr="008C1CC8" w14:paraId="22804471" w14:textId="77777777" w:rsidTr="001807D8">
        <w:trPr>
          <w:trHeight w:val="452"/>
        </w:trPr>
        <w:tc>
          <w:tcPr>
            <w:tcW w:w="2346" w:type="dxa"/>
            <w:vMerge/>
            <w:shd w:val="clear" w:color="auto" w:fill="F2F2F2" w:themeFill="background1" w:themeFillShade="F2"/>
          </w:tcPr>
          <w:p w14:paraId="36FDF8A3" w14:textId="5A40EBAB" w:rsidR="008C1CC8" w:rsidRPr="008C1CC8" w:rsidRDefault="008C1CC8">
            <w:pPr>
              <w:rPr>
                <w:rFonts w:asciiTheme="majorHAnsi" w:hAnsiTheme="majorHAnsi"/>
              </w:rPr>
            </w:pPr>
          </w:p>
        </w:tc>
        <w:tc>
          <w:tcPr>
            <w:tcW w:w="2373" w:type="dxa"/>
            <w:vMerge w:val="restart"/>
            <w:tcBorders>
              <w:right w:val="single" w:sz="4" w:space="0" w:color="BFBFBF" w:themeColor="background1" w:themeShade="BF"/>
            </w:tcBorders>
            <w:vAlign w:val="center"/>
          </w:tcPr>
          <w:p w14:paraId="48385E28" w14:textId="77777777"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Lesson Timeline</w:t>
            </w:r>
          </w:p>
        </w:tc>
        <w:tc>
          <w:tcPr>
            <w:tcW w:w="2917" w:type="dxa"/>
            <w:tcBorders>
              <w:top w:val="single" w:sz="4" w:space="0" w:color="BFBFBF" w:themeColor="background1" w:themeShade="BF"/>
              <w:left w:val="single" w:sz="4" w:space="0" w:color="BFBFBF" w:themeColor="background1" w:themeShade="BF"/>
              <w:bottom w:val="single" w:sz="4" w:space="0" w:color="D9D9D9" w:themeColor="background1" w:themeShade="D9"/>
              <w:right w:val="nil"/>
            </w:tcBorders>
            <w:vAlign w:val="center"/>
          </w:tcPr>
          <w:p w14:paraId="3580EF50" w14:textId="77777777" w:rsidR="008C1CC8" w:rsidRPr="008C1CC8" w:rsidRDefault="008C1CC8" w:rsidP="0024313A">
            <w:pPr>
              <w:rPr>
                <w:rFonts w:asciiTheme="majorHAnsi" w:hAnsiTheme="majorHAnsi"/>
              </w:rPr>
            </w:pPr>
            <w:r>
              <w:rPr>
                <w:rFonts w:asciiTheme="majorHAnsi" w:hAnsiTheme="majorHAnsi"/>
              </w:rPr>
              <w:t xml:space="preserve">Icebreaker </w:t>
            </w:r>
            <w:r w:rsidRPr="008C1CC8">
              <w:rPr>
                <w:rFonts w:asciiTheme="majorHAnsi" w:hAnsiTheme="majorHAnsi"/>
              </w:rPr>
              <w:t>(Optional)</w:t>
            </w:r>
            <w:r w:rsidR="00CB4B79">
              <w:rPr>
                <w:rFonts w:asciiTheme="majorHAnsi" w:hAnsiTheme="majorHAnsi"/>
              </w:rPr>
              <w:t>:</w:t>
            </w:r>
          </w:p>
        </w:tc>
        <w:tc>
          <w:tcPr>
            <w:tcW w:w="2973" w:type="dxa"/>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vAlign w:val="center"/>
          </w:tcPr>
          <w:p w14:paraId="2E698E2E" w14:textId="77777777" w:rsidR="008C1CC8" w:rsidRPr="008C1CC8" w:rsidRDefault="008C1CC8" w:rsidP="00CB4B79">
            <w:pPr>
              <w:rPr>
                <w:rFonts w:asciiTheme="majorHAnsi" w:hAnsiTheme="majorHAnsi"/>
              </w:rPr>
            </w:pPr>
            <w:r w:rsidRPr="008C1CC8">
              <w:rPr>
                <w:rFonts w:asciiTheme="majorHAnsi" w:hAnsiTheme="majorHAnsi"/>
              </w:rPr>
              <w:t>15 Minutes</w:t>
            </w:r>
          </w:p>
        </w:tc>
      </w:tr>
      <w:tr w:rsidR="001807D8" w:rsidRPr="008C1CC8" w14:paraId="033596A9" w14:textId="77777777" w:rsidTr="001807D8">
        <w:trPr>
          <w:trHeight w:val="452"/>
        </w:trPr>
        <w:tc>
          <w:tcPr>
            <w:tcW w:w="2346" w:type="dxa"/>
            <w:vMerge/>
            <w:shd w:val="clear" w:color="auto" w:fill="F2F2F2" w:themeFill="background1" w:themeFillShade="F2"/>
          </w:tcPr>
          <w:p w14:paraId="2DCE72B3"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64131A16"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themeColor="background1" w:themeShade="D9"/>
              <w:right w:val="nil"/>
            </w:tcBorders>
            <w:vAlign w:val="center"/>
          </w:tcPr>
          <w:p w14:paraId="4BDCAEC2" w14:textId="77777777" w:rsidR="008C1CC8" w:rsidRPr="008C1CC8" w:rsidRDefault="008C1CC8" w:rsidP="0024313A">
            <w:pPr>
              <w:rPr>
                <w:rFonts w:asciiTheme="majorHAnsi" w:hAnsiTheme="majorHAnsi"/>
              </w:rPr>
            </w:pPr>
            <w:r w:rsidRPr="008C1CC8">
              <w:rPr>
                <w:rFonts w:asciiTheme="majorHAnsi" w:hAnsiTheme="majorHAnsi"/>
              </w:rPr>
              <w:t xml:space="preserve">Diagnostic Assessment: </w:t>
            </w:r>
          </w:p>
        </w:tc>
        <w:tc>
          <w:tcPr>
            <w:tcW w:w="2973" w:type="dxa"/>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tcPr>
          <w:p w14:paraId="6C29307A" w14:textId="15D75309" w:rsidR="008C1CC8" w:rsidRPr="008C1CC8" w:rsidRDefault="00260366" w:rsidP="00CB4B79">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1807D8" w:rsidRPr="008C1CC8" w14:paraId="2B31E327" w14:textId="77777777" w:rsidTr="001807D8">
        <w:trPr>
          <w:trHeight w:val="452"/>
        </w:trPr>
        <w:tc>
          <w:tcPr>
            <w:tcW w:w="2346" w:type="dxa"/>
            <w:vMerge/>
            <w:shd w:val="clear" w:color="auto" w:fill="F2F2F2" w:themeFill="background1" w:themeFillShade="F2"/>
          </w:tcPr>
          <w:p w14:paraId="39E178E2"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19E74561"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themeColor="background1" w:themeShade="D9"/>
              <w:left w:val="single" w:sz="4" w:space="0" w:color="BFBFBF" w:themeColor="background1" w:themeShade="BF"/>
              <w:bottom w:val="single" w:sz="4" w:space="0" w:color="D9D9D9"/>
              <w:right w:val="nil"/>
            </w:tcBorders>
            <w:vAlign w:val="center"/>
          </w:tcPr>
          <w:p w14:paraId="585D6B76" w14:textId="77777777" w:rsidR="008C1CC8" w:rsidRPr="008C1CC8" w:rsidRDefault="008C1CC8" w:rsidP="0024313A">
            <w:pPr>
              <w:rPr>
                <w:rFonts w:asciiTheme="majorHAnsi" w:hAnsiTheme="majorHAnsi"/>
              </w:rPr>
            </w:pPr>
            <w:r w:rsidRPr="008C1CC8">
              <w:rPr>
                <w:rFonts w:asciiTheme="majorHAnsi" w:hAnsiTheme="majorHAnsi"/>
              </w:rPr>
              <w:t>Enhancement Learning:</w:t>
            </w:r>
          </w:p>
        </w:tc>
        <w:tc>
          <w:tcPr>
            <w:tcW w:w="2973" w:type="dxa"/>
            <w:tcBorders>
              <w:top w:val="single" w:sz="4" w:space="0" w:color="D9D9D9" w:themeColor="background1" w:themeShade="D9"/>
              <w:left w:val="nil"/>
              <w:bottom w:val="single" w:sz="4" w:space="0" w:color="D9D9D9"/>
              <w:right w:val="single" w:sz="4" w:space="0" w:color="BFBFBF" w:themeColor="background1" w:themeShade="BF"/>
            </w:tcBorders>
            <w:vAlign w:val="center"/>
          </w:tcPr>
          <w:p w14:paraId="12F063D0" w14:textId="5E8F6619" w:rsidR="008C1CC8" w:rsidRPr="008C1CC8" w:rsidRDefault="00260366" w:rsidP="00001072">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CB4B79" w:rsidRPr="008C1CC8" w14:paraId="766230E3" w14:textId="77777777" w:rsidTr="001807D8">
        <w:trPr>
          <w:trHeight w:val="452"/>
        </w:trPr>
        <w:tc>
          <w:tcPr>
            <w:tcW w:w="2346" w:type="dxa"/>
            <w:vMerge/>
            <w:shd w:val="clear" w:color="auto" w:fill="F2F2F2" w:themeFill="background1" w:themeFillShade="F2"/>
          </w:tcPr>
          <w:p w14:paraId="33E418AC"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50935F97"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D9D9D9"/>
              <w:right w:val="nil"/>
            </w:tcBorders>
            <w:vAlign w:val="center"/>
          </w:tcPr>
          <w:p w14:paraId="40C70D48" w14:textId="77777777" w:rsidR="008C1CC8" w:rsidRPr="008C1CC8" w:rsidRDefault="008C1CC8" w:rsidP="0024313A">
            <w:pPr>
              <w:rPr>
                <w:rFonts w:asciiTheme="majorHAnsi" w:hAnsiTheme="majorHAnsi"/>
              </w:rPr>
            </w:pPr>
            <w:r w:rsidRPr="008C1CC8">
              <w:rPr>
                <w:rFonts w:asciiTheme="majorHAnsi" w:hAnsiTheme="majorHAnsi"/>
              </w:rPr>
              <w:t xml:space="preserve">Assignment Support: </w:t>
            </w:r>
          </w:p>
        </w:tc>
        <w:tc>
          <w:tcPr>
            <w:tcW w:w="2973" w:type="dxa"/>
            <w:tcBorders>
              <w:top w:val="single" w:sz="4" w:space="0" w:color="D9D9D9"/>
              <w:left w:val="nil"/>
              <w:bottom w:val="single" w:sz="4" w:space="0" w:color="D9D9D9"/>
              <w:right w:val="single" w:sz="4" w:space="0" w:color="BFBFBF" w:themeColor="background1" w:themeShade="BF"/>
            </w:tcBorders>
            <w:vAlign w:val="center"/>
          </w:tcPr>
          <w:p w14:paraId="2F554C70" w14:textId="77777777" w:rsidR="008C1CC8" w:rsidRPr="008C1CC8" w:rsidRDefault="00CB4B79" w:rsidP="00CB4B79">
            <w:pPr>
              <w:rPr>
                <w:rFonts w:asciiTheme="majorHAnsi" w:hAnsiTheme="majorHAnsi"/>
              </w:rPr>
            </w:pPr>
            <w:r w:rsidRPr="008C1CC8">
              <w:rPr>
                <w:rFonts w:asciiTheme="majorHAnsi" w:hAnsiTheme="majorHAnsi"/>
              </w:rPr>
              <w:t>15 Minutes</w:t>
            </w:r>
          </w:p>
        </w:tc>
      </w:tr>
      <w:tr w:rsidR="00CB4B79" w:rsidRPr="008C1CC8" w14:paraId="6A496B16" w14:textId="77777777" w:rsidTr="001807D8">
        <w:trPr>
          <w:trHeight w:val="452"/>
        </w:trPr>
        <w:tc>
          <w:tcPr>
            <w:tcW w:w="2346" w:type="dxa"/>
            <w:vMerge/>
            <w:shd w:val="clear" w:color="auto" w:fill="F2F2F2" w:themeFill="background1" w:themeFillShade="F2"/>
          </w:tcPr>
          <w:p w14:paraId="2FFA6A41" w14:textId="77777777" w:rsidR="008C1CC8" w:rsidRPr="008C1CC8" w:rsidRDefault="008C1CC8">
            <w:pPr>
              <w:rPr>
                <w:rFonts w:asciiTheme="majorHAnsi" w:hAnsiTheme="majorHAnsi"/>
              </w:rPr>
            </w:pPr>
          </w:p>
        </w:tc>
        <w:tc>
          <w:tcPr>
            <w:tcW w:w="2373" w:type="dxa"/>
            <w:vMerge/>
            <w:tcBorders>
              <w:right w:val="single" w:sz="4" w:space="0" w:color="BFBFBF" w:themeColor="background1" w:themeShade="BF"/>
            </w:tcBorders>
            <w:vAlign w:val="center"/>
          </w:tcPr>
          <w:p w14:paraId="34CB07C5" w14:textId="77777777" w:rsidR="008C1CC8" w:rsidRPr="00EB4F38" w:rsidRDefault="008C1CC8" w:rsidP="008C1CC8">
            <w:pPr>
              <w:jc w:val="center"/>
              <w:rPr>
                <w:rFonts w:asciiTheme="majorHAnsi" w:hAnsiTheme="majorHAnsi"/>
                <w:sz w:val="28"/>
                <w:szCs w:val="28"/>
              </w:rPr>
            </w:pPr>
          </w:p>
        </w:tc>
        <w:tc>
          <w:tcPr>
            <w:tcW w:w="2917" w:type="dxa"/>
            <w:tcBorders>
              <w:top w:val="single" w:sz="4" w:space="0" w:color="D9D9D9"/>
              <w:left w:val="single" w:sz="4" w:space="0" w:color="BFBFBF" w:themeColor="background1" w:themeShade="BF"/>
              <w:bottom w:val="single" w:sz="4" w:space="0" w:color="BFBFBF" w:themeColor="background1" w:themeShade="BF"/>
              <w:right w:val="nil"/>
            </w:tcBorders>
            <w:vAlign w:val="center"/>
          </w:tcPr>
          <w:p w14:paraId="6BF5E755" w14:textId="77777777" w:rsidR="008C1CC8" w:rsidRPr="008C1CC8" w:rsidRDefault="008C1CC8" w:rsidP="0024313A">
            <w:pPr>
              <w:rPr>
                <w:rFonts w:asciiTheme="majorHAnsi" w:hAnsiTheme="majorHAnsi"/>
              </w:rPr>
            </w:pPr>
            <w:r w:rsidRPr="008C1CC8">
              <w:rPr>
                <w:rFonts w:asciiTheme="majorHAnsi" w:hAnsiTheme="majorHAnsi"/>
              </w:rPr>
              <w:t>Get Ready:</w:t>
            </w:r>
          </w:p>
        </w:tc>
        <w:tc>
          <w:tcPr>
            <w:tcW w:w="2973" w:type="dxa"/>
            <w:tcBorders>
              <w:top w:val="single" w:sz="4" w:space="0" w:color="D9D9D9"/>
              <w:left w:val="nil"/>
              <w:bottom w:val="single" w:sz="4" w:space="0" w:color="BFBFBF" w:themeColor="background1" w:themeShade="BF"/>
              <w:right w:val="single" w:sz="4" w:space="0" w:color="BFBFBF" w:themeColor="background1" w:themeShade="BF"/>
            </w:tcBorders>
            <w:vAlign w:val="center"/>
          </w:tcPr>
          <w:p w14:paraId="53B88EC1" w14:textId="539FE8C7" w:rsidR="008C1CC8" w:rsidRPr="008C1CC8" w:rsidRDefault="00260366" w:rsidP="00260366">
            <w:pPr>
              <w:rPr>
                <w:rFonts w:asciiTheme="majorHAnsi" w:hAnsiTheme="majorHAnsi"/>
              </w:rPr>
            </w:pPr>
            <w:r>
              <w:rPr>
                <w:rFonts w:asciiTheme="majorHAnsi" w:hAnsiTheme="majorHAnsi"/>
              </w:rPr>
              <w:t>20</w:t>
            </w:r>
            <w:r w:rsidR="00CB4B79" w:rsidRPr="008C1CC8">
              <w:rPr>
                <w:rFonts w:asciiTheme="majorHAnsi" w:hAnsiTheme="majorHAnsi"/>
              </w:rPr>
              <w:t xml:space="preserve"> Minutes</w:t>
            </w:r>
          </w:p>
        </w:tc>
      </w:tr>
      <w:tr w:rsidR="008C1CC8" w:rsidRPr="008C1CC8" w14:paraId="1B84AE01" w14:textId="77777777" w:rsidTr="001807D8">
        <w:trPr>
          <w:trHeight w:val="1192"/>
        </w:trPr>
        <w:tc>
          <w:tcPr>
            <w:tcW w:w="2346" w:type="dxa"/>
            <w:vMerge/>
            <w:shd w:val="clear" w:color="auto" w:fill="F2F2F2" w:themeFill="background1" w:themeFillShade="F2"/>
          </w:tcPr>
          <w:p w14:paraId="1D9E1731" w14:textId="77777777" w:rsidR="008C1CC8" w:rsidRPr="008C1CC8" w:rsidRDefault="008C1CC8">
            <w:pPr>
              <w:rPr>
                <w:rFonts w:asciiTheme="majorHAnsi" w:hAnsiTheme="majorHAnsi"/>
              </w:rPr>
            </w:pPr>
          </w:p>
        </w:tc>
        <w:tc>
          <w:tcPr>
            <w:tcW w:w="2373" w:type="dxa"/>
            <w:vAlign w:val="center"/>
          </w:tcPr>
          <w:p w14:paraId="54EC715D" w14:textId="684611DA" w:rsidR="008C1CC8" w:rsidRPr="00EB4F38" w:rsidRDefault="008C1CC8" w:rsidP="008C1CC8">
            <w:pPr>
              <w:jc w:val="center"/>
              <w:rPr>
                <w:rFonts w:asciiTheme="majorHAnsi" w:hAnsiTheme="majorHAnsi"/>
                <w:sz w:val="28"/>
                <w:szCs w:val="28"/>
              </w:rPr>
            </w:pPr>
            <w:r w:rsidRPr="00EB4F38">
              <w:rPr>
                <w:rFonts w:asciiTheme="majorHAnsi" w:hAnsiTheme="majorHAnsi"/>
                <w:sz w:val="28"/>
                <w:szCs w:val="28"/>
              </w:rPr>
              <w:t>Teacher Preparation</w:t>
            </w:r>
          </w:p>
        </w:tc>
        <w:tc>
          <w:tcPr>
            <w:tcW w:w="5890" w:type="dxa"/>
            <w:gridSpan w:val="2"/>
            <w:tcBorders>
              <w:top w:val="single" w:sz="4" w:space="0" w:color="BFBFBF" w:themeColor="background1" w:themeShade="BF"/>
            </w:tcBorders>
          </w:tcPr>
          <w:p w14:paraId="1D6CD415" w14:textId="77777777" w:rsidR="00F96ECD" w:rsidRPr="003D7427" w:rsidRDefault="00F96ECD" w:rsidP="00F96ECD">
            <w:pPr>
              <w:rPr>
                <w:rFonts w:asciiTheme="majorHAnsi" w:hAnsiTheme="majorHAnsi"/>
                <w:i/>
              </w:rPr>
            </w:pPr>
            <w:r w:rsidRPr="003D7427">
              <w:rPr>
                <w:rFonts w:asciiTheme="majorHAnsi" w:hAnsiTheme="majorHAnsi"/>
                <w:i/>
              </w:rPr>
              <w:t>Materials Needed:</w:t>
            </w:r>
          </w:p>
          <w:p w14:paraId="7310DD40" w14:textId="77777777" w:rsidR="00F96ECD" w:rsidRPr="003D7427" w:rsidRDefault="00F96ECD" w:rsidP="00F96ECD">
            <w:pPr>
              <w:pStyle w:val="ListParagraph"/>
              <w:numPr>
                <w:ilvl w:val="0"/>
                <w:numId w:val="5"/>
              </w:numPr>
              <w:rPr>
                <w:rFonts w:asciiTheme="majorHAnsi" w:hAnsiTheme="majorHAnsi"/>
              </w:rPr>
            </w:pPr>
            <w:r w:rsidRPr="003D7427">
              <w:rPr>
                <w:rFonts w:asciiTheme="majorHAnsi" w:hAnsiTheme="majorHAnsi"/>
              </w:rPr>
              <w:t>Chart Paper, Paper</w:t>
            </w:r>
          </w:p>
          <w:p w14:paraId="6904E638" w14:textId="77777777" w:rsidR="00F96ECD" w:rsidRPr="003D7427" w:rsidRDefault="00F96ECD" w:rsidP="00F96ECD">
            <w:pPr>
              <w:pStyle w:val="ListParagraph"/>
              <w:numPr>
                <w:ilvl w:val="0"/>
                <w:numId w:val="5"/>
              </w:numPr>
              <w:rPr>
                <w:rFonts w:asciiTheme="majorHAnsi" w:hAnsiTheme="majorHAnsi"/>
              </w:rPr>
            </w:pPr>
            <w:r w:rsidRPr="003D7427">
              <w:rPr>
                <w:rFonts w:asciiTheme="majorHAnsi" w:hAnsiTheme="majorHAnsi"/>
              </w:rPr>
              <w:t>Pencils, Markers</w:t>
            </w:r>
          </w:p>
          <w:p w14:paraId="7C00E9DA" w14:textId="77777777" w:rsidR="00F96ECD" w:rsidRPr="003D7427" w:rsidRDefault="00F96ECD" w:rsidP="00F96ECD">
            <w:pPr>
              <w:rPr>
                <w:rFonts w:asciiTheme="majorHAnsi" w:hAnsiTheme="majorHAnsi"/>
                <w:i/>
              </w:rPr>
            </w:pPr>
            <w:r w:rsidRPr="003D7427">
              <w:rPr>
                <w:rFonts w:asciiTheme="majorHAnsi" w:hAnsiTheme="majorHAnsi"/>
                <w:i/>
              </w:rPr>
              <w:t>Instructions:</w:t>
            </w:r>
          </w:p>
          <w:p w14:paraId="4A184588" w14:textId="77777777" w:rsidR="00F96ECD" w:rsidRPr="003D7427" w:rsidRDefault="00F96ECD" w:rsidP="00F96ECD">
            <w:pPr>
              <w:pStyle w:val="ListParagraph"/>
              <w:numPr>
                <w:ilvl w:val="0"/>
                <w:numId w:val="6"/>
              </w:numPr>
              <w:rPr>
                <w:rFonts w:asciiTheme="majorHAnsi" w:hAnsiTheme="majorHAnsi"/>
              </w:rPr>
            </w:pPr>
            <w:r w:rsidRPr="003D7427">
              <w:rPr>
                <w:rFonts w:asciiTheme="majorHAnsi" w:hAnsiTheme="majorHAnsi"/>
              </w:rPr>
              <w:t>Prepare Power Point</w:t>
            </w:r>
          </w:p>
          <w:p w14:paraId="20305DA2" w14:textId="6D531E6F" w:rsidR="00F96ECD" w:rsidRPr="003D7427" w:rsidRDefault="00F96ECD" w:rsidP="00F96ECD">
            <w:pPr>
              <w:pStyle w:val="ListParagraph"/>
              <w:numPr>
                <w:ilvl w:val="0"/>
                <w:numId w:val="6"/>
              </w:numPr>
              <w:rPr>
                <w:rFonts w:asciiTheme="majorHAnsi" w:hAnsiTheme="majorHAnsi"/>
              </w:rPr>
            </w:pPr>
            <w:r w:rsidRPr="003D7427">
              <w:rPr>
                <w:rFonts w:asciiTheme="majorHAnsi" w:hAnsiTheme="majorHAnsi"/>
              </w:rPr>
              <w:t>Print Riddle clues</w:t>
            </w:r>
          </w:p>
          <w:p w14:paraId="7A84C08D" w14:textId="7ED5DB83" w:rsidR="00F96ECD" w:rsidRPr="003D7427" w:rsidRDefault="00F96ECD" w:rsidP="00F96ECD">
            <w:pPr>
              <w:pStyle w:val="ListParagraph"/>
              <w:numPr>
                <w:ilvl w:val="0"/>
                <w:numId w:val="6"/>
              </w:numPr>
              <w:rPr>
                <w:rFonts w:asciiTheme="majorHAnsi" w:hAnsiTheme="majorHAnsi"/>
              </w:rPr>
            </w:pPr>
            <w:r w:rsidRPr="003D7427">
              <w:rPr>
                <w:rFonts w:asciiTheme="majorHAnsi" w:hAnsiTheme="majorHAnsi"/>
              </w:rPr>
              <w:t>Print Riddle Worksheet</w:t>
            </w:r>
          </w:p>
          <w:p w14:paraId="51DBE3F9" w14:textId="6795F49B" w:rsidR="00F96ECD" w:rsidRPr="003D7427" w:rsidRDefault="00F96ECD" w:rsidP="00F96ECD">
            <w:pPr>
              <w:pStyle w:val="ListParagraph"/>
              <w:numPr>
                <w:ilvl w:val="0"/>
                <w:numId w:val="6"/>
              </w:numPr>
              <w:rPr>
                <w:rFonts w:asciiTheme="majorHAnsi" w:hAnsiTheme="majorHAnsi"/>
              </w:rPr>
            </w:pPr>
            <w:r w:rsidRPr="003D7427">
              <w:rPr>
                <w:rFonts w:asciiTheme="majorHAnsi" w:hAnsiTheme="majorHAnsi"/>
              </w:rPr>
              <w:t>Print Rapunzel text</w:t>
            </w:r>
          </w:p>
          <w:p w14:paraId="66F68CCE" w14:textId="28C36D41" w:rsidR="00DF69F2" w:rsidRPr="00FA5632" w:rsidRDefault="00F96ECD" w:rsidP="00F96ECD">
            <w:pPr>
              <w:numPr>
                <w:ilvl w:val="0"/>
                <w:numId w:val="6"/>
              </w:numPr>
              <w:rPr>
                <w:rFonts w:asciiTheme="majorHAnsi" w:hAnsiTheme="majorHAnsi"/>
                <w:i/>
              </w:rPr>
            </w:pPr>
            <w:r w:rsidRPr="003D7427">
              <w:rPr>
                <w:rFonts w:asciiTheme="majorHAnsi" w:hAnsiTheme="majorHAnsi"/>
              </w:rPr>
              <w:t>Letter Paper</w:t>
            </w:r>
          </w:p>
        </w:tc>
      </w:tr>
    </w:tbl>
    <w:p w14:paraId="4C1416CF" w14:textId="3A0CC935" w:rsidR="00CD0EAF" w:rsidRDefault="00CD0EAF"/>
    <w:p w14:paraId="75442F83" w14:textId="02D79C92" w:rsidR="00F4394A" w:rsidRPr="00CB4B79" w:rsidRDefault="00CB4B79">
      <w:pPr>
        <w:rPr>
          <w:rFonts w:asciiTheme="majorHAnsi" w:hAnsiTheme="majorHAnsi"/>
        </w:rPr>
      </w:pPr>
      <w:r w:rsidRPr="00CB4B79">
        <w:rPr>
          <w:rFonts w:asciiTheme="majorHAnsi" w:hAnsiTheme="majorHAnsi"/>
        </w:rPr>
        <w:t>* Special Comments:</w:t>
      </w:r>
      <w:r w:rsidR="0057784C">
        <w:rPr>
          <w:rFonts w:asciiTheme="majorHAnsi" w:hAnsiTheme="majorHAnsi"/>
        </w:rPr>
        <w:t xml:space="preserve"> </w:t>
      </w:r>
      <w:r w:rsidR="00F4394A" w:rsidRPr="00CB4B79">
        <w:rPr>
          <w:rFonts w:asciiTheme="majorHAnsi" w:hAnsiTheme="majorHAnsi"/>
        </w:rPr>
        <w:br w:type="page"/>
      </w: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3"/>
        <w:gridCol w:w="8226"/>
      </w:tblGrid>
      <w:tr w:rsidR="0024313A" w:rsidRPr="00CB4B79" w14:paraId="5DE283BE" w14:textId="77777777" w:rsidTr="0057784C">
        <w:trPr>
          <w:trHeight w:val="2961"/>
        </w:trPr>
        <w:tc>
          <w:tcPr>
            <w:tcW w:w="2383" w:type="dxa"/>
            <w:shd w:val="clear" w:color="auto" w:fill="F2F2F2" w:themeFill="background1" w:themeFillShade="F2"/>
            <w:vAlign w:val="center"/>
          </w:tcPr>
          <w:p w14:paraId="4DA6C91F" w14:textId="77777777" w:rsidR="0024313A" w:rsidRDefault="0024313A" w:rsidP="00F4394A">
            <w:pPr>
              <w:jc w:val="center"/>
              <w:rPr>
                <w:rFonts w:asciiTheme="majorHAnsi" w:hAnsiTheme="majorHAnsi"/>
                <w:b/>
                <w:color w:val="EA2876"/>
                <w:sz w:val="32"/>
                <w:szCs w:val="32"/>
              </w:rPr>
            </w:pPr>
            <w:r w:rsidRPr="00C408E1">
              <w:rPr>
                <w:rFonts w:asciiTheme="majorHAnsi" w:hAnsiTheme="majorHAnsi"/>
                <w:b/>
                <w:color w:val="EA2876"/>
                <w:sz w:val="32"/>
                <w:szCs w:val="32"/>
              </w:rPr>
              <w:t>Icebreaker</w:t>
            </w:r>
          </w:p>
          <w:p w14:paraId="1F95F8E4" w14:textId="77777777" w:rsidR="00260366" w:rsidRDefault="00260366" w:rsidP="00F4394A">
            <w:pPr>
              <w:jc w:val="center"/>
              <w:rPr>
                <w:rFonts w:asciiTheme="majorHAnsi" w:hAnsiTheme="majorHAnsi"/>
                <w:b/>
              </w:rPr>
            </w:pPr>
            <w:r w:rsidRPr="0024313A">
              <w:rPr>
                <w:rFonts w:asciiTheme="majorHAnsi" w:hAnsiTheme="majorHAnsi"/>
                <w:b/>
              </w:rPr>
              <w:t>15 Minutes</w:t>
            </w:r>
          </w:p>
          <w:p w14:paraId="53DFA5A8" w14:textId="5779F4CE" w:rsidR="00DF69F2" w:rsidRPr="00C408E1" w:rsidRDefault="00DF69F2" w:rsidP="00F4394A">
            <w:pPr>
              <w:jc w:val="center"/>
              <w:rPr>
                <w:rFonts w:asciiTheme="majorHAnsi" w:hAnsiTheme="majorHAnsi"/>
                <w:b/>
                <w:color w:val="EA2876"/>
                <w:sz w:val="32"/>
                <w:szCs w:val="32"/>
              </w:rPr>
            </w:pPr>
            <w:r>
              <w:rPr>
                <w:rFonts w:asciiTheme="majorHAnsi" w:hAnsiTheme="majorHAnsi"/>
                <w:b/>
              </w:rPr>
              <w:t>(</w:t>
            </w:r>
            <w:proofErr w:type="gramStart"/>
            <w:r>
              <w:rPr>
                <w:rFonts w:asciiTheme="majorHAnsi" w:hAnsiTheme="majorHAnsi"/>
                <w:b/>
              </w:rPr>
              <w:t>optional</w:t>
            </w:r>
            <w:proofErr w:type="gramEnd"/>
            <w:r>
              <w:rPr>
                <w:rFonts w:asciiTheme="majorHAnsi" w:hAnsiTheme="majorHAnsi"/>
                <w:b/>
              </w:rPr>
              <w:t>)</w:t>
            </w:r>
          </w:p>
        </w:tc>
        <w:tc>
          <w:tcPr>
            <w:tcW w:w="8226" w:type="dxa"/>
          </w:tcPr>
          <w:p w14:paraId="45E2FB9E" w14:textId="21DDF22E" w:rsidR="0024313A" w:rsidRPr="001807D8" w:rsidRDefault="0024313A" w:rsidP="00F4394A">
            <w:pPr>
              <w:rPr>
                <w:rFonts w:asciiTheme="majorHAnsi" w:hAnsiTheme="majorHAnsi"/>
                <w:color w:val="EA2876"/>
              </w:rPr>
            </w:pPr>
            <w:r w:rsidRPr="001807D8">
              <w:rPr>
                <w:rFonts w:asciiTheme="majorHAnsi" w:hAnsiTheme="majorHAnsi"/>
                <w:b/>
                <w:color w:val="EA2876"/>
              </w:rPr>
              <w:t>Activity Title:</w:t>
            </w:r>
            <w:r w:rsidR="00DA786F" w:rsidRPr="001807D8">
              <w:rPr>
                <w:rFonts w:asciiTheme="majorHAnsi" w:hAnsiTheme="majorHAnsi"/>
                <w:b/>
                <w:color w:val="EA2876"/>
              </w:rPr>
              <w:t xml:space="preserve"> </w:t>
            </w:r>
            <w:r w:rsidR="00F96ECD">
              <w:rPr>
                <w:rFonts w:asciiTheme="majorHAnsi" w:hAnsiTheme="majorHAnsi"/>
                <w:b/>
                <w:i/>
                <w:color w:val="EA2876"/>
              </w:rPr>
              <w:t>Inference Riddles</w:t>
            </w:r>
          </w:p>
          <w:p w14:paraId="3690B569" w14:textId="77777777" w:rsidR="0043585E" w:rsidRPr="0043585E" w:rsidRDefault="0043585E" w:rsidP="0043585E">
            <w:pPr>
              <w:rPr>
                <w:i/>
              </w:rPr>
            </w:pPr>
          </w:p>
          <w:p w14:paraId="1CA72F1B" w14:textId="77777777" w:rsidR="00F96ECD" w:rsidRDefault="00F96ECD" w:rsidP="00F96ECD">
            <w:pPr>
              <w:rPr>
                <w:rFonts w:asciiTheme="majorHAnsi" w:hAnsiTheme="majorHAnsi"/>
                <w:i/>
              </w:rPr>
            </w:pPr>
            <w:r w:rsidRPr="00F96ECD">
              <w:rPr>
                <w:rFonts w:asciiTheme="majorHAnsi" w:hAnsiTheme="majorHAnsi"/>
                <w:i/>
              </w:rPr>
              <w:t xml:space="preserve">Activity Overview:  </w:t>
            </w:r>
          </w:p>
          <w:p w14:paraId="150D16CD" w14:textId="5D3360F8" w:rsidR="00F96ECD" w:rsidRPr="00F96ECD" w:rsidRDefault="00F96ECD" w:rsidP="00F96ECD">
            <w:pPr>
              <w:rPr>
                <w:rFonts w:asciiTheme="majorHAnsi" w:hAnsiTheme="majorHAnsi"/>
              </w:rPr>
            </w:pPr>
            <w:r w:rsidRPr="00F96ECD">
              <w:rPr>
                <w:rFonts w:asciiTheme="majorHAnsi" w:hAnsiTheme="majorHAnsi"/>
              </w:rPr>
              <w:t>This activity is designed to allow students to become familiar with how to inference while reading in a low risk task that encourages thought about language used when inferring ideas. Students will be in groups, each group will work together as the clues are shown on the board and each group will decide what is the answer to the riddle. This will help s</w:t>
            </w:r>
            <w:r>
              <w:rPr>
                <w:rFonts w:asciiTheme="majorHAnsi" w:hAnsiTheme="majorHAnsi"/>
              </w:rPr>
              <w:t>tudents</w:t>
            </w:r>
            <w:r w:rsidRPr="00F96ECD">
              <w:rPr>
                <w:rFonts w:asciiTheme="majorHAnsi" w:hAnsiTheme="majorHAnsi"/>
              </w:rPr>
              <w:t xml:space="preserve"> focus on expanding understanding of inferring while reading, and help them practice this skill.</w:t>
            </w:r>
          </w:p>
          <w:p w14:paraId="32307F27" w14:textId="77777777" w:rsidR="00F96ECD" w:rsidRPr="00F96ECD" w:rsidRDefault="00F96ECD" w:rsidP="00F96ECD">
            <w:pPr>
              <w:rPr>
                <w:rFonts w:asciiTheme="majorHAnsi" w:hAnsiTheme="majorHAnsi"/>
                <w:i/>
              </w:rPr>
            </w:pPr>
          </w:p>
          <w:p w14:paraId="2F3432BA" w14:textId="2C60E7BE" w:rsidR="00F96ECD" w:rsidRPr="00F96ECD" w:rsidRDefault="00F96ECD" w:rsidP="00F96ECD">
            <w:pPr>
              <w:rPr>
                <w:rFonts w:asciiTheme="majorHAnsi" w:hAnsiTheme="majorHAnsi"/>
                <w:i/>
              </w:rPr>
            </w:pPr>
            <w:r w:rsidRPr="00F96ECD">
              <w:rPr>
                <w:rFonts w:asciiTheme="majorHAnsi" w:hAnsiTheme="majorHAnsi"/>
                <w:i/>
              </w:rPr>
              <w:t>Instructions:</w:t>
            </w:r>
          </w:p>
          <w:p w14:paraId="008ACEBC" w14:textId="77777777" w:rsidR="00F96ECD" w:rsidRPr="00F96ECD" w:rsidRDefault="00F96ECD" w:rsidP="00F96ECD">
            <w:pPr>
              <w:numPr>
                <w:ilvl w:val="0"/>
                <w:numId w:val="1"/>
              </w:numPr>
              <w:rPr>
                <w:rFonts w:asciiTheme="majorHAnsi" w:hAnsiTheme="majorHAnsi"/>
              </w:rPr>
            </w:pPr>
            <w:r w:rsidRPr="00F96ECD">
              <w:rPr>
                <w:rFonts w:asciiTheme="majorHAnsi" w:hAnsiTheme="majorHAnsi"/>
              </w:rPr>
              <w:t xml:space="preserve">Explain the goal of the activity.  </w:t>
            </w:r>
          </w:p>
          <w:p w14:paraId="6829A882" w14:textId="77777777" w:rsidR="00F96ECD" w:rsidRPr="00F96ECD" w:rsidRDefault="00F96ECD" w:rsidP="00F96ECD">
            <w:pPr>
              <w:numPr>
                <w:ilvl w:val="0"/>
                <w:numId w:val="1"/>
              </w:numPr>
              <w:rPr>
                <w:rFonts w:asciiTheme="majorHAnsi" w:hAnsiTheme="majorHAnsi"/>
              </w:rPr>
            </w:pPr>
            <w:r w:rsidRPr="00F96ECD">
              <w:rPr>
                <w:rFonts w:asciiTheme="majorHAnsi" w:hAnsiTheme="majorHAnsi"/>
              </w:rPr>
              <w:t>Organize students into groups of 3-4.  Post first clue (resource 1)</w:t>
            </w:r>
          </w:p>
          <w:p w14:paraId="2132757F" w14:textId="77777777" w:rsidR="00F96ECD" w:rsidRPr="00F96ECD" w:rsidRDefault="00F96ECD" w:rsidP="00F96ECD">
            <w:pPr>
              <w:numPr>
                <w:ilvl w:val="0"/>
                <w:numId w:val="1"/>
              </w:numPr>
              <w:rPr>
                <w:rFonts w:asciiTheme="majorHAnsi" w:hAnsiTheme="majorHAnsi"/>
              </w:rPr>
            </w:pPr>
            <w:r w:rsidRPr="00F96ECD">
              <w:rPr>
                <w:rFonts w:asciiTheme="majorHAnsi" w:hAnsiTheme="majorHAnsi"/>
              </w:rPr>
              <w:t xml:space="preserve">(Support) Observe students while they work together, and offer help if it is needed. </w:t>
            </w:r>
          </w:p>
          <w:p w14:paraId="75287498" w14:textId="77777777" w:rsidR="00F96ECD" w:rsidRPr="00F96ECD" w:rsidRDefault="00F96ECD" w:rsidP="00F96ECD">
            <w:pPr>
              <w:numPr>
                <w:ilvl w:val="0"/>
                <w:numId w:val="1"/>
              </w:numPr>
              <w:rPr>
                <w:rFonts w:asciiTheme="majorHAnsi" w:hAnsiTheme="majorHAnsi"/>
              </w:rPr>
            </w:pPr>
            <w:r w:rsidRPr="00F96ECD">
              <w:rPr>
                <w:rFonts w:asciiTheme="majorHAnsi" w:hAnsiTheme="majorHAnsi"/>
              </w:rPr>
              <w:t>Post next clue.  Continue posting clues until riddle is solved</w:t>
            </w:r>
          </w:p>
          <w:p w14:paraId="5E2631BF" w14:textId="2C0DE6ED" w:rsidR="00001072" w:rsidRPr="00F96ECD" w:rsidRDefault="00F96ECD" w:rsidP="00F96ECD">
            <w:pPr>
              <w:numPr>
                <w:ilvl w:val="0"/>
                <w:numId w:val="1"/>
              </w:numPr>
              <w:rPr>
                <w:rFonts w:asciiTheme="majorHAnsi" w:hAnsiTheme="majorHAnsi"/>
              </w:rPr>
            </w:pPr>
            <w:r w:rsidRPr="00F96ECD">
              <w:rPr>
                <w:rFonts w:asciiTheme="majorHAnsi" w:hAnsiTheme="majorHAnsi"/>
              </w:rPr>
              <w:t>Gather students in a group and discuss what they have learned. (Chart any learning on Chart Paper and Post it on wall)</w:t>
            </w:r>
          </w:p>
          <w:p w14:paraId="6D4DD49D" w14:textId="4926D0CA" w:rsidR="00F96ECD" w:rsidRPr="00001072" w:rsidRDefault="00F96ECD" w:rsidP="00F96ECD"/>
        </w:tc>
      </w:tr>
      <w:tr w:rsidR="00B25BFE" w:rsidRPr="00CB4B79" w14:paraId="6C1FB167" w14:textId="77777777" w:rsidTr="0057784C">
        <w:trPr>
          <w:trHeight w:val="402"/>
        </w:trPr>
        <w:tc>
          <w:tcPr>
            <w:tcW w:w="2383" w:type="dxa"/>
            <w:shd w:val="clear" w:color="auto" w:fill="F2F2F2" w:themeFill="background1" w:themeFillShade="F2"/>
            <w:vAlign w:val="center"/>
          </w:tcPr>
          <w:p w14:paraId="55E501D7" w14:textId="605630B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6" w:type="dxa"/>
          </w:tcPr>
          <w:p w14:paraId="4D846B92" w14:textId="77777777" w:rsidR="00B25BFE" w:rsidRPr="00CB4B79" w:rsidRDefault="00B25BFE">
            <w:pPr>
              <w:rPr>
                <w:rFonts w:asciiTheme="majorHAnsi" w:hAnsiTheme="majorHAnsi"/>
              </w:rPr>
            </w:pPr>
            <w:r w:rsidRPr="00CB4B79">
              <w:rPr>
                <w:rFonts w:asciiTheme="majorHAnsi" w:hAnsiTheme="majorHAnsi"/>
                <w:i/>
                <w:sz w:val="20"/>
              </w:rPr>
              <w:t>The icebreaker is an optional activity meant to help students engage in the class and feel comfortable. It is a fun, low-risk activity that increases engagement in class before you begin focusing on the main ideas of the lesson.</w:t>
            </w:r>
          </w:p>
        </w:tc>
      </w:tr>
    </w:tbl>
    <w:p w14:paraId="16E5B5CE" w14:textId="09D07064" w:rsidR="00F4394A" w:rsidRPr="00CB4B79" w:rsidRDefault="00F4394A">
      <w:pPr>
        <w:rPr>
          <w:rFonts w:asciiTheme="majorHAnsi" w:hAnsiTheme="majorHAnsi"/>
        </w:rPr>
      </w:pPr>
    </w:p>
    <w:tbl>
      <w:tblPr>
        <w:tblStyle w:val="TableGrid"/>
        <w:tblW w:w="0" w:type="auto"/>
        <w:tblInd w:w="1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8"/>
        <w:gridCol w:w="8221"/>
      </w:tblGrid>
      <w:tr w:rsidR="0024313A" w:rsidRPr="00CB4B79" w14:paraId="72C1554C" w14:textId="77777777" w:rsidTr="00340DB0">
        <w:trPr>
          <w:trHeight w:val="416"/>
        </w:trPr>
        <w:tc>
          <w:tcPr>
            <w:tcW w:w="2388" w:type="dxa"/>
            <w:shd w:val="clear" w:color="auto" w:fill="F2F2F2" w:themeFill="background1" w:themeFillShade="F2"/>
            <w:vAlign w:val="center"/>
          </w:tcPr>
          <w:p w14:paraId="270D0555" w14:textId="77777777" w:rsidR="0024313A" w:rsidRDefault="0024313A" w:rsidP="00DD32D2">
            <w:pPr>
              <w:jc w:val="center"/>
              <w:rPr>
                <w:rFonts w:asciiTheme="majorHAnsi" w:hAnsiTheme="majorHAnsi"/>
                <w:b/>
                <w:color w:val="EA2876"/>
                <w:sz w:val="32"/>
                <w:szCs w:val="32"/>
              </w:rPr>
            </w:pPr>
            <w:r w:rsidRPr="00C408E1">
              <w:rPr>
                <w:rFonts w:asciiTheme="majorHAnsi" w:hAnsiTheme="majorHAnsi"/>
                <w:b/>
                <w:color w:val="EA2876"/>
                <w:sz w:val="32"/>
                <w:szCs w:val="32"/>
              </w:rPr>
              <w:t>Diagnostic Assessment</w:t>
            </w:r>
          </w:p>
          <w:p w14:paraId="057C5D35" w14:textId="677FD5AB" w:rsidR="00260366" w:rsidRPr="0024313A" w:rsidRDefault="00F61F11" w:rsidP="00DD32D2">
            <w:pPr>
              <w:jc w:val="center"/>
              <w:rPr>
                <w:rFonts w:asciiTheme="majorHAnsi" w:hAnsiTheme="majorHAnsi"/>
                <w:b/>
                <w:sz w:val="32"/>
                <w:szCs w:val="32"/>
              </w:rPr>
            </w:pPr>
            <w:r>
              <w:rPr>
                <w:rFonts w:asciiTheme="majorHAnsi" w:hAnsiTheme="majorHAnsi"/>
                <w:b/>
              </w:rPr>
              <w:t>(</w:t>
            </w:r>
            <w:r w:rsidR="00260366" w:rsidRPr="0024313A">
              <w:rPr>
                <w:rFonts w:asciiTheme="majorHAnsi" w:hAnsiTheme="majorHAnsi"/>
                <w:b/>
              </w:rPr>
              <w:t>20 Minutes</w:t>
            </w:r>
            <w:r>
              <w:rPr>
                <w:rFonts w:asciiTheme="majorHAnsi" w:hAnsiTheme="majorHAnsi"/>
                <w:b/>
              </w:rPr>
              <w:t>)</w:t>
            </w:r>
          </w:p>
        </w:tc>
        <w:tc>
          <w:tcPr>
            <w:tcW w:w="8221" w:type="dxa"/>
          </w:tcPr>
          <w:p w14:paraId="0F1064AB" w14:textId="58D61D21"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701593" w:rsidRPr="001807D8">
              <w:rPr>
                <w:rFonts w:asciiTheme="majorHAnsi" w:hAnsiTheme="majorHAnsi"/>
                <w:b/>
                <w:color w:val="EA2876"/>
              </w:rPr>
              <w:t xml:space="preserve"> </w:t>
            </w:r>
            <w:r w:rsidR="00F96ECD">
              <w:rPr>
                <w:rFonts w:asciiTheme="majorHAnsi" w:hAnsiTheme="majorHAnsi"/>
                <w:b/>
                <w:i/>
                <w:color w:val="EA2876"/>
              </w:rPr>
              <w:t>Write a Riddle</w:t>
            </w:r>
          </w:p>
          <w:p w14:paraId="17001C09" w14:textId="77777777" w:rsidR="0043585E" w:rsidRPr="0043585E" w:rsidRDefault="0043585E" w:rsidP="0043585E">
            <w:pPr>
              <w:rPr>
                <w:rFonts w:asciiTheme="majorHAnsi" w:hAnsiTheme="majorHAnsi"/>
                <w:i/>
              </w:rPr>
            </w:pPr>
          </w:p>
          <w:p w14:paraId="65DCCBA5" w14:textId="77777777" w:rsidR="00F96ECD" w:rsidRPr="00F96ECD" w:rsidRDefault="00F96ECD" w:rsidP="00F96ECD">
            <w:pPr>
              <w:rPr>
                <w:rFonts w:asciiTheme="majorHAnsi" w:hAnsiTheme="majorHAnsi"/>
                <w:i/>
              </w:rPr>
            </w:pPr>
            <w:r w:rsidRPr="00F96ECD">
              <w:rPr>
                <w:rFonts w:asciiTheme="majorHAnsi" w:hAnsiTheme="majorHAnsi"/>
                <w:i/>
              </w:rPr>
              <w:t xml:space="preserve">Activity Overview: </w:t>
            </w:r>
          </w:p>
          <w:p w14:paraId="5AA0949E" w14:textId="627D53FA" w:rsidR="00F96ECD" w:rsidRPr="00F96ECD" w:rsidRDefault="00F96ECD" w:rsidP="00F96ECD">
            <w:pPr>
              <w:rPr>
                <w:rFonts w:asciiTheme="majorHAnsi" w:hAnsiTheme="majorHAnsi"/>
              </w:rPr>
            </w:pPr>
            <w:r w:rsidRPr="00F96ECD">
              <w:rPr>
                <w:rFonts w:asciiTheme="majorHAnsi" w:hAnsiTheme="majorHAnsi"/>
              </w:rPr>
              <w:t>In this activity student will show their ability to write clues for a riddle, and understanding of inferring.  Students will create 5 to 6 clues, and the answer.  Students will be instructed to decide what would be a good type of clue, and what words would create good hints for the answer.</w:t>
            </w:r>
          </w:p>
          <w:p w14:paraId="7D0B9241" w14:textId="77777777" w:rsidR="00F96ECD" w:rsidRPr="00F96ECD" w:rsidRDefault="00F96ECD" w:rsidP="00F96ECD">
            <w:pPr>
              <w:rPr>
                <w:rFonts w:asciiTheme="majorHAnsi" w:hAnsiTheme="majorHAnsi"/>
                <w:i/>
              </w:rPr>
            </w:pPr>
          </w:p>
          <w:p w14:paraId="5D725D4B" w14:textId="77777777" w:rsidR="00F96ECD" w:rsidRPr="00F96ECD" w:rsidRDefault="00F96ECD" w:rsidP="00F96ECD">
            <w:pPr>
              <w:rPr>
                <w:rFonts w:asciiTheme="majorHAnsi" w:hAnsiTheme="majorHAnsi"/>
                <w:i/>
              </w:rPr>
            </w:pPr>
            <w:r w:rsidRPr="00F96ECD">
              <w:rPr>
                <w:rFonts w:asciiTheme="majorHAnsi" w:hAnsiTheme="majorHAnsi"/>
                <w:i/>
              </w:rPr>
              <w:t>Instructions:</w:t>
            </w:r>
          </w:p>
          <w:p w14:paraId="0771F5AB" w14:textId="77777777" w:rsidR="00F96ECD" w:rsidRPr="00F96ECD" w:rsidRDefault="00F96ECD" w:rsidP="00F96ECD">
            <w:pPr>
              <w:numPr>
                <w:ilvl w:val="0"/>
                <w:numId w:val="10"/>
              </w:numPr>
              <w:rPr>
                <w:rFonts w:asciiTheme="majorHAnsi" w:hAnsiTheme="majorHAnsi"/>
              </w:rPr>
            </w:pPr>
            <w:r w:rsidRPr="00F96ECD">
              <w:rPr>
                <w:rFonts w:asciiTheme="majorHAnsi" w:hAnsiTheme="majorHAnsi"/>
              </w:rPr>
              <w:t>Give students instructions on task, and outline expectations.</w:t>
            </w:r>
          </w:p>
          <w:p w14:paraId="39EA586B" w14:textId="77777777" w:rsidR="00F96ECD" w:rsidRPr="00F96ECD" w:rsidRDefault="00F96ECD" w:rsidP="00F96ECD">
            <w:pPr>
              <w:numPr>
                <w:ilvl w:val="0"/>
                <w:numId w:val="10"/>
              </w:numPr>
              <w:rPr>
                <w:rFonts w:asciiTheme="majorHAnsi" w:hAnsiTheme="majorHAnsi"/>
              </w:rPr>
            </w:pPr>
            <w:r w:rsidRPr="00F96ECD">
              <w:rPr>
                <w:rFonts w:asciiTheme="majorHAnsi" w:hAnsiTheme="majorHAnsi"/>
              </w:rPr>
              <w:t>Distribute any materials needed for task. (Resource 2: Riddle worksheet)</w:t>
            </w:r>
          </w:p>
          <w:p w14:paraId="6E4EDCA8" w14:textId="77777777" w:rsidR="00F96ECD" w:rsidRPr="00F96ECD" w:rsidRDefault="00F96ECD" w:rsidP="00F96ECD">
            <w:pPr>
              <w:numPr>
                <w:ilvl w:val="0"/>
                <w:numId w:val="10"/>
              </w:numPr>
              <w:rPr>
                <w:rFonts w:asciiTheme="majorHAnsi" w:hAnsiTheme="majorHAnsi"/>
              </w:rPr>
            </w:pPr>
            <w:r w:rsidRPr="00F96ECD">
              <w:rPr>
                <w:rFonts w:asciiTheme="majorHAnsi" w:hAnsiTheme="majorHAnsi"/>
              </w:rPr>
              <w:t>Have students think about the following as they work:</w:t>
            </w:r>
          </w:p>
          <w:p w14:paraId="6274066D" w14:textId="77777777" w:rsidR="00F96ECD" w:rsidRPr="00F96ECD" w:rsidRDefault="00F96ECD" w:rsidP="00F96ECD">
            <w:pPr>
              <w:numPr>
                <w:ilvl w:val="1"/>
                <w:numId w:val="6"/>
              </w:numPr>
              <w:rPr>
                <w:rFonts w:asciiTheme="majorHAnsi" w:hAnsiTheme="majorHAnsi"/>
              </w:rPr>
            </w:pPr>
            <w:r w:rsidRPr="00F96ECD">
              <w:rPr>
                <w:rFonts w:asciiTheme="majorHAnsi" w:hAnsiTheme="majorHAnsi"/>
              </w:rPr>
              <w:t>What are some key words I can use for my clues?</w:t>
            </w:r>
          </w:p>
          <w:p w14:paraId="182764EF" w14:textId="77777777" w:rsidR="00F96ECD" w:rsidRPr="00F96ECD" w:rsidRDefault="00F96ECD" w:rsidP="00F96ECD">
            <w:pPr>
              <w:numPr>
                <w:ilvl w:val="1"/>
                <w:numId w:val="6"/>
              </w:numPr>
              <w:rPr>
                <w:rFonts w:asciiTheme="majorHAnsi" w:hAnsiTheme="majorHAnsi"/>
              </w:rPr>
            </w:pPr>
            <w:r w:rsidRPr="00F96ECD">
              <w:rPr>
                <w:rFonts w:asciiTheme="majorHAnsi" w:hAnsiTheme="majorHAnsi"/>
              </w:rPr>
              <w:t xml:space="preserve">How should my clues be structured?  </w:t>
            </w:r>
          </w:p>
          <w:p w14:paraId="3A57D66D" w14:textId="77777777" w:rsidR="00F96ECD" w:rsidRPr="00F96ECD" w:rsidRDefault="00F96ECD" w:rsidP="00F96ECD">
            <w:pPr>
              <w:numPr>
                <w:ilvl w:val="0"/>
                <w:numId w:val="10"/>
              </w:numPr>
              <w:rPr>
                <w:rFonts w:asciiTheme="majorHAnsi" w:hAnsiTheme="majorHAnsi"/>
              </w:rPr>
            </w:pPr>
            <w:r w:rsidRPr="00F96ECD">
              <w:rPr>
                <w:rFonts w:asciiTheme="majorHAnsi" w:hAnsiTheme="majorHAnsi"/>
              </w:rPr>
              <w:t xml:space="preserve">Once they are done, have students share their riddles in groups of 3-4. </w:t>
            </w:r>
          </w:p>
          <w:p w14:paraId="56C9F6E0" w14:textId="77777777" w:rsidR="00F96ECD" w:rsidRPr="00F96ECD" w:rsidRDefault="00F96ECD" w:rsidP="00F96ECD">
            <w:pPr>
              <w:rPr>
                <w:rFonts w:asciiTheme="majorHAnsi" w:hAnsiTheme="majorHAnsi"/>
                <w:i/>
              </w:rPr>
            </w:pPr>
          </w:p>
          <w:p w14:paraId="1D10E311" w14:textId="77777777" w:rsidR="00F96ECD" w:rsidRPr="00F96ECD" w:rsidRDefault="00F96ECD" w:rsidP="00F96ECD">
            <w:pPr>
              <w:rPr>
                <w:rFonts w:asciiTheme="majorHAnsi" w:hAnsiTheme="majorHAnsi"/>
                <w:i/>
              </w:rPr>
            </w:pPr>
            <w:r w:rsidRPr="00F96ECD">
              <w:rPr>
                <w:rFonts w:asciiTheme="majorHAnsi" w:hAnsiTheme="majorHAnsi"/>
                <w:i/>
              </w:rPr>
              <w:t>Diagnostic Assessment:</w:t>
            </w:r>
          </w:p>
          <w:p w14:paraId="2BE3C809" w14:textId="77777777" w:rsidR="00F96ECD" w:rsidRPr="00F96ECD" w:rsidRDefault="00F96ECD" w:rsidP="00F96ECD">
            <w:pPr>
              <w:rPr>
                <w:rFonts w:asciiTheme="majorHAnsi" w:hAnsiTheme="majorHAnsi"/>
              </w:rPr>
            </w:pPr>
            <w:r w:rsidRPr="00F96ECD">
              <w:rPr>
                <w:rFonts w:asciiTheme="majorHAnsi" w:hAnsiTheme="majorHAnsi"/>
              </w:rPr>
              <w:t>As students complete the activity look for:</w:t>
            </w:r>
          </w:p>
          <w:p w14:paraId="5C7DD856" w14:textId="77777777" w:rsidR="00F96ECD" w:rsidRPr="00F96ECD" w:rsidRDefault="00F96ECD" w:rsidP="00F96ECD">
            <w:pPr>
              <w:pStyle w:val="ListParagraph"/>
              <w:numPr>
                <w:ilvl w:val="0"/>
                <w:numId w:val="7"/>
              </w:numPr>
              <w:rPr>
                <w:rFonts w:asciiTheme="majorHAnsi" w:hAnsiTheme="majorHAnsi"/>
              </w:rPr>
            </w:pPr>
            <w:r w:rsidRPr="00F96ECD">
              <w:rPr>
                <w:rFonts w:asciiTheme="majorHAnsi" w:hAnsiTheme="majorHAnsi"/>
              </w:rPr>
              <w:t>Student was able to use concept of inferring</w:t>
            </w:r>
          </w:p>
          <w:p w14:paraId="6A7133E0" w14:textId="77777777" w:rsidR="00F96ECD" w:rsidRPr="00F96ECD" w:rsidRDefault="00F96ECD" w:rsidP="00F96ECD">
            <w:pPr>
              <w:pStyle w:val="ListParagraph"/>
              <w:numPr>
                <w:ilvl w:val="0"/>
                <w:numId w:val="7"/>
              </w:numPr>
              <w:rPr>
                <w:rFonts w:asciiTheme="majorHAnsi" w:hAnsiTheme="majorHAnsi"/>
              </w:rPr>
            </w:pPr>
            <w:r w:rsidRPr="00F96ECD">
              <w:rPr>
                <w:rFonts w:asciiTheme="majorHAnsi" w:hAnsiTheme="majorHAnsi"/>
              </w:rPr>
              <w:t>Clues were written with proper forms</w:t>
            </w:r>
          </w:p>
          <w:p w14:paraId="155ED941" w14:textId="13E00819" w:rsidR="00001072" w:rsidRPr="00001072" w:rsidRDefault="00F96ECD" w:rsidP="00F96ECD">
            <w:pPr>
              <w:pStyle w:val="ListParagraph"/>
              <w:numPr>
                <w:ilvl w:val="0"/>
                <w:numId w:val="7"/>
              </w:numPr>
            </w:pPr>
            <w:r w:rsidRPr="00F96ECD">
              <w:rPr>
                <w:rFonts w:asciiTheme="majorHAnsi" w:hAnsiTheme="majorHAnsi"/>
              </w:rPr>
              <w:t>Clues were connected to answer of riddle</w:t>
            </w:r>
          </w:p>
        </w:tc>
      </w:tr>
      <w:tr w:rsidR="00B25BFE" w:rsidRPr="00CB4B79" w14:paraId="09310B29" w14:textId="77777777" w:rsidTr="0057784C">
        <w:trPr>
          <w:trHeight w:val="402"/>
        </w:trPr>
        <w:tc>
          <w:tcPr>
            <w:tcW w:w="2388" w:type="dxa"/>
            <w:shd w:val="clear" w:color="auto" w:fill="F2F2F2" w:themeFill="background1" w:themeFillShade="F2"/>
            <w:vAlign w:val="center"/>
          </w:tcPr>
          <w:p w14:paraId="7DF237C5" w14:textId="5CAD40FA" w:rsidR="00B25BFE" w:rsidRPr="0024313A" w:rsidRDefault="00B25BFE" w:rsidP="0024313A">
            <w:pPr>
              <w:jc w:val="center"/>
              <w:rPr>
                <w:rFonts w:asciiTheme="majorHAnsi" w:hAnsiTheme="majorHAnsi"/>
                <w:b/>
              </w:rPr>
            </w:pPr>
            <w:r w:rsidRPr="00B25BFE">
              <w:rPr>
                <w:rFonts w:asciiTheme="majorHAnsi" w:hAnsiTheme="majorHAnsi"/>
              </w:rPr>
              <w:t>Description</w:t>
            </w:r>
          </w:p>
        </w:tc>
        <w:tc>
          <w:tcPr>
            <w:tcW w:w="8221" w:type="dxa"/>
          </w:tcPr>
          <w:p w14:paraId="505287D0"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The diagnostic activity is designed to assess the abilities of students before you begin the lesson. It helps tell you what the student already knows and what their capabilities and levels are. The teacher uses the diagnostic criteria in the activity to decide which enhancement activity you want to choose for your students.</w:t>
            </w:r>
          </w:p>
        </w:tc>
      </w:tr>
    </w:tbl>
    <w:p w14:paraId="3985DA25" w14:textId="77777777" w:rsidR="00F4394A" w:rsidRPr="00CB4B79" w:rsidRDefault="00F4394A">
      <w:pPr>
        <w:rPr>
          <w:rFonts w:asciiTheme="majorHAnsi" w:hAnsiTheme="majorHAnsi"/>
        </w:rPr>
      </w:pPr>
    </w:p>
    <w:tbl>
      <w:tblPr>
        <w:tblStyle w:val="TableGrid"/>
        <w:tblW w:w="0" w:type="auto"/>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9"/>
        <w:gridCol w:w="8211"/>
      </w:tblGrid>
      <w:tr w:rsidR="00F80087" w:rsidRPr="00CB4B79" w14:paraId="621214EB" w14:textId="77777777" w:rsidTr="00260366">
        <w:trPr>
          <w:trHeight w:val="773"/>
        </w:trPr>
        <w:tc>
          <w:tcPr>
            <w:tcW w:w="2389" w:type="dxa"/>
            <w:vMerge w:val="restart"/>
            <w:shd w:val="clear" w:color="auto" w:fill="F2F2F2" w:themeFill="background1" w:themeFillShade="F2"/>
            <w:vAlign w:val="center"/>
          </w:tcPr>
          <w:p w14:paraId="5F0E8466" w14:textId="77777777" w:rsidR="0024313A" w:rsidRPr="0024313A" w:rsidRDefault="0024313A" w:rsidP="0024313A">
            <w:pPr>
              <w:jc w:val="center"/>
              <w:rPr>
                <w:rFonts w:asciiTheme="majorHAnsi" w:hAnsiTheme="majorHAnsi"/>
                <w:b/>
                <w:sz w:val="32"/>
                <w:szCs w:val="32"/>
              </w:rPr>
            </w:pPr>
          </w:p>
          <w:p w14:paraId="155B6A4C" w14:textId="77777777" w:rsidR="0024313A" w:rsidRDefault="0024313A" w:rsidP="0024313A">
            <w:pPr>
              <w:jc w:val="center"/>
              <w:rPr>
                <w:rFonts w:asciiTheme="majorHAnsi" w:hAnsiTheme="majorHAnsi"/>
                <w:b/>
                <w:color w:val="EA2876"/>
                <w:sz w:val="32"/>
                <w:szCs w:val="32"/>
              </w:rPr>
            </w:pPr>
            <w:r w:rsidRPr="00C408E1">
              <w:rPr>
                <w:rFonts w:asciiTheme="majorHAnsi" w:hAnsiTheme="majorHAnsi"/>
                <w:b/>
                <w:color w:val="EA2876"/>
                <w:sz w:val="32"/>
                <w:szCs w:val="32"/>
              </w:rPr>
              <w:t>Enhancement Learning</w:t>
            </w:r>
          </w:p>
          <w:p w14:paraId="4AFA176B" w14:textId="5BEE430E" w:rsidR="00260366" w:rsidRPr="0024313A" w:rsidRDefault="00260366" w:rsidP="00001072">
            <w:pPr>
              <w:jc w:val="center"/>
              <w:rPr>
                <w:rFonts w:asciiTheme="majorHAnsi" w:hAnsiTheme="majorHAnsi"/>
                <w:b/>
                <w:sz w:val="32"/>
                <w:szCs w:val="32"/>
              </w:rPr>
            </w:pPr>
            <w:r>
              <w:rPr>
                <w:rFonts w:asciiTheme="majorHAnsi" w:hAnsiTheme="majorHAnsi"/>
                <w:b/>
              </w:rPr>
              <w:t>(</w:t>
            </w:r>
            <w:r w:rsidR="00DF69F2">
              <w:rPr>
                <w:rFonts w:asciiTheme="majorHAnsi" w:hAnsiTheme="majorHAnsi"/>
                <w:b/>
              </w:rPr>
              <w:t>2</w:t>
            </w:r>
            <w:r w:rsidR="00001072">
              <w:rPr>
                <w:rFonts w:asciiTheme="majorHAnsi" w:hAnsiTheme="majorHAnsi"/>
                <w:b/>
              </w:rPr>
              <w:t>0</w:t>
            </w:r>
            <w:r w:rsidRPr="0024313A">
              <w:rPr>
                <w:rFonts w:asciiTheme="majorHAnsi" w:hAnsiTheme="majorHAnsi"/>
                <w:b/>
              </w:rPr>
              <w:t xml:space="preserve"> Minutes</w:t>
            </w:r>
            <w:r w:rsidR="00DF69F2">
              <w:rPr>
                <w:rFonts w:asciiTheme="majorHAnsi" w:hAnsiTheme="majorHAnsi"/>
                <w:b/>
              </w:rPr>
              <w:t xml:space="preserve"> each</w:t>
            </w:r>
            <w:r>
              <w:rPr>
                <w:rFonts w:asciiTheme="majorHAnsi" w:hAnsiTheme="majorHAnsi"/>
                <w:b/>
              </w:rPr>
              <w:t>)</w:t>
            </w:r>
          </w:p>
        </w:tc>
        <w:tc>
          <w:tcPr>
            <w:tcW w:w="8211" w:type="dxa"/>
          </w:tcPr>
          <w:p w14:paraId="27EFE95B" w14:textId="0E72D65A" w:rsidR="00F536BA" w:rsidRPr="00A4404E" w:rsidRDefault="0024313A" w:rsidP="00A0635C">
            <w:pPr>
              <w:rPr>
                <w:rFonts w:asciiTheme="majorHAnsi" w:hAnsiTheme="majorHAnsi"/>
              </w:rPr>
            </w:pPr>
            <w:r w:rsidRPr="001807D8">
              <w:rPr>
                <w:rFonts w:asciiTheme="majorHAnsi" w:hAnsiTheme="majorHAnsi"/>
                <w:b/>
                <w:color w:val="EA2876"/>
              </w:rPr>
              <w:t>Starter - Activity Title:</w:t>
            </w:r>
            <w:r w:rsidR="00701593" w:rsidRPr="001807D8">
              <w:rPr>
                <w:rFonts w:asciiTheme="majorHAnsi" w:hAnsiTheme="majorHAnsi"/>
                <w:b/>
                <w:color w:val="EA2876"/>
              </w:rPr>
              <w:t xml:space="preserve"> </w:t>
            </w:r>
            <w:r w:rsidR="00F96ECD">
              <w:rPr>
                <w:rFonts w:asciiTheme="majorHAnsi" w:hAnsiTheme="majorHAnsi"/>
                <w:b/>
                <w:i/>
                <w:color w:val="EA2876"/>
              </w:rPr>
              <w:t>Clues from a Sentence</w:t>
            </w:r>
            <w:r w:rsidR="00F536BA" w:rsidRPr="00F536BA">
              <w:rPr>
                <w:rFonts w:asciiTheme="majorHAnsi" w:hAnsiTheme="majorHAnsi"/>
                <w:b/>
                <w:i/>
                <w:color w:val="EA2876"/>
              </w:rPr>
              <w:t xml:space="preserve"> </w:t>
            </w:r>
          </w:p>
          <w:p w14:paraId="0B7A69F6" w14:textId="77777777" w:rsidR="00001072" w:rsidRPr="00DE2BED" w:rsidRDefault="00001072" w:rsidP="00001072">
            <w:pPr>
              <w:rPr>
                <w:i/>
              </w:rPr>
            </w:pPr>
          </w:p>
          <w:p w14:paraId="3BAF697D" w14:textId="77777777" w:rsidR="00F96ECD" w:rsidRDefault="00F96ECD" w:rsidP="00F96ECD">
            <w:pPr>
              <w:rPr>
                <w:rFonts w:asciiTheme="majorHAnsi" w:hAnsiTheme="majorHAnsi"/>
                <w:i/>
              </w:rPr>
            </w:pPr>
            <w:r w:rsidRPr="00F96ECD">
              <w:rPr>
                <w:rFonts w:asciiTheme="majorHAnsi" w:hAnsiTheme="majorHAnsi"/>
                <w:i/>
              </w:rPr>
              <w:t xml:space="preserve">Activity Overview: </w:t>
            </w:r>
          </w:p>
          <w:p w14:paraId="173E5EC7" w14:textId="536EBD78" w:rsidR="00F96ECD" w:rsidRPr="00F96ECD" w:rsidRDefault="00F96ECD" w:rsidP="00F96ECD">
            <w:pPr>
              <w:rPr>
                <w:rFonts w:asciiTheme="majorHAnsi" w:hAnsiTheme="majorHAnsi"/>
              </w:rPr>
            </w:pPr>
            <w:r w:rsidRPr="00F96ECD">
              <w:rPr>
                <w:rFonts w:asciiTheme="majorHAnsi" w:hAnsiTheme="majorHAnsi"/>
              </w:rPr>
              <w:t>Using the power point, you will go over the idea of Inferring while reading. Then you will go to next slide, students will work in groups to answer a question about each sentence on the slide.   Have each group write their answer on a “post-it” note and stick it on the board or wall.  Discuss what each group thought the answer was for each sentence question. The goal is to have students become comfortable with the process of inferring while reading.</w:t>
            </w:r>
          </w:p>
          <w:p w14:paraId="5A67955C" w14:textId="77777777" w:rsidR="00F96ECD" w:rsidRPr="00F96ECD" w:rsidRDefault="00F96ECD" w:rsidP="00F96ECD">
            <w:pPr>
              <w:rPr>
                <w:rFonts w:asciiTheme="majorHAnsi" w:hAnsiTheme="majorHAnsi"/>
                <w:i/>
              </w:rPr>
            </w:pPr>
          </w:p>
          <w:p w14:paraId="4EC6C8C4" w14:textId="77777777" w:rsidR="00F96ECD" w:rsidRPr="00F96ECD" w:rsidRDefault="00F96ECD" w:rsidP="00F96ECD">
            <w:pPr>
              <w:rPr>
                <w:rFonts w:asciiTheme="majorHAnsi" w:hAnsiTheme="majorHAnsi"/>
                <w:i/>
              </w:rPr>
            </w:pPr>
            <w:r w:rsidRPr="00F96ECD">
              <w:rPr>
                <w:rFonts w:asciiTheme="majorHAnsi" w:hAnsiTheme="majorHAnsi"/>
                <w:i/>
              </w:rPr>
              <w:t>Instructions:</w:t>
            </w:r>
          </w:p>
          <w:p w14:paraId="3B10E431" w14:textId="77777777" w:rsidR="00F96ECD" w:rsidRPr="00F96ECD" w:rsidRDefault="00F96ECD" w:rsidP="00F96ECD">
            <w:pPr>
              <w:numPr>
                <w:ilvl w:val="0"/>
                <w:numId w:val="30"/>
              </w:numPr>
              <w:rPr>
                <w:rFonts w:asciiTheme="majorHAnsi" w:hAnsiTheme="majorHAnsi"/>
              </w:rPr>
            </w:pPr>
            <w:r w:rsidRPr="00F96ECD">
              <w:rPr>
                <w:rFonts w:asciiTheme="majorHAnsi" w:hAnsiTheme="majorHAnsi"/>
              </w:rPr>
              <w:t xml:space="preserve">Show slide </w:t>
            </w:r>
            <w:proofErr w:type="gramStart"/>
            <w:r w:rsidRPr="00F96ECD">
              <w:rPr>
                <w:rFonts w:asciiTheme="majorHAnsi" w:hAnsiTheme="majorHAnsi"/>
              </w:rPr>
              <w:t>5,</w:t>
            </w:r>
            <w:proofErr w:type="gramEnd"/>
            <w:r w:rsidRPr="00F96ECD">
              <w:rPr>
                <w:rFonts w:asciiTheme="majorHAnsi" w:hAnsiTheme="majorHAnsi"/>
              </w:rPr>
              <w:t xml:space="preserve"> go over what inferring is and model with example.   </w:t>
            </w:r>
          </w:p>
          <w:p w14:paraId="120EEF3D" w14:textId="77777777" w:rsidR="00F96ECD" w:rsidRPr="00F96ECD" w:rsidRDefault="00F96ECD" w:rsidP="00F96ECD">
            <w:pPr>
              <w:numPr>
                <w:ilvl w:val="0"/>
                <w:numId w:val="30"/>
              </w:numPr>
              <w:rPr>
                <w:rFonts w:asciiTheme="majorHAnsi" w:hAnsiTheme="majorHAnsi"/>
              </w:rPr>
            </w:pPr>
            <w:r w:rsidRPr="00F96ECD">
              <w:rPr>
                <w:rFonts w:asciiTheme="majorHAnsi" w:hAnsiTheme="majorHAnsi"/>
              </w:rPr>
              <w:t>Organize students into groups, and give each group sticky notes and a pen.</w:t>
            </w:r>
          </w:p>
          <w:p w14:paraId="61FCBCEB" w14:textId="77777777" w:rsidR="00F96ECD" w:rsidRPr="00F96ECD" w:rsidRDefault="00F96ECD" w:rsidP="00F96ECD">
            <w:pPr>
              <w:numPr>
                <w:ilvl w:val="0"/>
                <w:numId w:val="30"/>
              </w:numPr>
              <w:rPr>
                <w:rFonts w:asciiTheme="majorHAnsi" w:hAnsiTheme="majorHAnsi"/>
              </w:rPr>
            </w:pPr>
            <w:r w:rsidRPr="00F96ECD">
              <w:rPr>
                <w:rFonts w:asciiTheme="majorHAnsi" w:hAnsiTheme="majorHAnsi"/>
              </w:rPr>
              <w:t>Move to slide 6. Have students work in groups to answer each question about the sentences.</w:t>
            </w:r>
          </w:p>
          <w:p w14:paraId="37E86155" w14:textId="77777777" w:rsidR="00F96ECD" w:rsidRPr="00F96ECD" w:rsidRDefault="00F96ECD" w:rsidP="00F96ECD">
            <w:pPr>
              <w:numPr>
                <w:ilvl w:val="0"/>
                <w:numId w:val="30"/>
              </w:numPr>
              <w:rPr>
                <w:rFonts w:asciiTheme="majorHAnsi" w:hAnsiTheme="majorHAnsi"/>
              </w:rPr>
            </w:pPr>
            <w:r w:rsidRPr="00F96ECD">
              <w:rPr>
                <w:rFonts w:asciiTheme="majorHAnsi" w:hAnsiTheme="majorHAnsi"/>
              </w:rPr>
              <w:t xml:space="preserve">Observe students as they work, and verify understanding with questions.  </w:t>
            </w:r>
          </w:p>
          <w:p w14:paraId="68EACB2D" w14:textId="77777777" w:rsidR="00F96ECD" w:rsidRPr="00F96ECD" w:rsidRDefault="00F96ECD" w:rsidP="00F96ECD">
            <w:pPr>
              <w:numPr>
                <w:ilvl w:val="0"/>
                <w:numId w:val="30"/>
              </w:numPr>
              <w:rPr>
                <w:rFonts w:asciiTheme="majorHAnsi" w:hAnsiTheme="majorHAnsi"/>
              </w:rPr>
            </w:pPr>
            <w:r w:rsidRPr="00F96ECD">
              <w:rPr>
                <w:rFonts w:asciiTheme="majorHAnsi" w:hAnsiTheme="majorHAnsi"/>
              </w:rPr>
              <w:t>Check if all groups are done.</w:t>
            </w:r>
          </w:p>
          <w:p w14:paraId="12815A43" w14:textId="77777777" w:rsidR="00F96ECD" w:rsidRPr="00F96ECD" w:rsidRDefault="00F96ECD" w:rsidP="00F96ECD">
            <w:pPr>
              <w:numPr>
                <w:ilvl w:val="0"/>
                <w:numId w:val="30"/>
              </w:numPr>
              <w:rPr>
                <w:rFonts w:asciiTheme="majorHAnsi" w:hAnsiTheme="majorHAnsi"/>
              </w:rPr>
            </w:pPr>
            <w:r w:rsidRPr="00F96ECD">
              <w:rPr>
                <w:rFonts w:asciiTheme="majorHAnsi" w:hAnsiTheme="majorHAnsi"/>
              </w:rPr>
              <w:t xml:space="preserve">Have each group post answers, and then discuss answers. If answers verify, have group explain how they got the answer.  </w:t>
            </w:r>
          </w:p>
          <w:p w14:paraId="077078D0" w14:textId="77777777" w:rsidR="00F96ECD" w:rsidRPr="00F96ECD" w:rsidRDefault="00F96ECD" w:rsidP="00F96ECD">
            <w:pPr>
              <w:numPr>
                <w:ilvl w:val="0"/>
                <w:numId w:val="30"/>
              </w:numPr>
              <w:rPr>
                <w:rFonts w:asciiTheme="majorHAnsi" w:hAnsiTheme="majorHAnsi"/>
              </w:rPr>
            </w:pPr>
            <w:r w:rsidRPr="00F96ECD">
              <w:rPr>
                <w:rFonts w:asciiTheme="majorHAnsi" w:hAnsiTheme="majorHAnsi"/>
              </w:rPr>
              <w:t>Once answers are done, discuss the process of inferring and why it is an important part of reading.</w:t>
            </w:r>
          </w:p>
          <w:p w14:paraId="5A755386" w14:textId="490D3527" w:rsidR="00A4404E" w:rsidRPr="00260366" w:rsidRDefault="00A4404E" w:rsidP="0043585E">
            <w:pPr>
              <w:pStyle w:val="ColorfulList-Accent11"/>
              <w:ind w:left="0"/>
              <w:rPr>
                <w:rFonts w:asciiTheme="majorHAnsi" w:hAnsiTheme="majorHAnsi"/>
                <w:lang w:val="en-US"/>
              </w:rPr>
            </w:pPr>
          </w:p>
        </w:tc>
      </w:tr>
      <w:tr w:rsidR="00F80087" w:rsidRPr="00CB4B79" w14:paraId="5C526AD0" w14:textId="77777777" w:rsidTr="00A0635C">
        <w:trPr>
          <w:trHeight w:val="1125"/>
        </w:trPr>
        <w:tc>
          <w:tcPr>
            <w:tcW w:w="2389" w:type="dxa"/>
            <w:vMerge/>
            <w:shd w:val="clear" w:color="auto" w:fill="F2F2F2" w:themeFill="background1" w:themeFillShade="F2"/>
          </w:tcPr>
          <w:p w14:paraId="6AB96205" w14:textId="4325044F" w:rsidR="0024313A" w:rsidRPr="00CB4B79" w:rsidRDefault="0024313A" w:rsidP="00DD32D2">
            <w:pPr>
              <w:jc w:val="center"/>
              <w:rPr>
                <w:rFonts w:asciiTheme="majorHAnsi" w:hAnsiTheme="majorHAnsi"/>
              </w:rPr>
            </w:pPr>
          </w:p>
        </w:tc>
        <w:tc>
          <w:tcPr>
            <w:tcW w:w="8211" w:type="dxa"/>
          </w:tcPr>
          <w:p w14:paraId="27704810" w14:textId="23A21957" w:rsidR="00C20A17" w:rsidRPr="001807D8" w:rsidRDefault="00C20A17" w:rsidP="00C20A17">
            <w:pPr>
              <w:rPr>
                <w:rFonts w:asciiTheme="majorHAnsi" w:hAnsiTheme="majorHAnsi"/>
                <w:color w:val="EA2876"/>
              </w:rPr>
            </w:pPr>
            <w:r w:rsidRPr="001807D8">
              <w:rPr>
                <w:rFonts w:asciiTheme="majorHAnsi" w:hAnsiTheme="majorHAnsi"/>
                <w:b/>
                <w:color w:val="EA2876"/>
              </w:rPr>
              <w:t xml:space="preserve">Experienced - Activity Title: </w:t>
            </w:r>
            <w:r w:rsidR="00F96ECD">
              <w:rPr>
                <w:rFonts w:asciiTheme="majorHAnsi" w:hAnsiTheme="majorHAnsi"/>
                <w:b/>
                <w:i/>
                <w:color w:val="EA2876"/>
              </w:rPr>
              <w:t>Paragraph Inference</w:t>
            </w:r>
          </w:p>
          <w:p w14:paraId="239F339C" w14:textId="77777777" w:rsidR="0043585E" w:rsidRPr="00DE2BED" w:rsidRDefault="0043585E" w:rsidP="0043585E">
            <w:pPr>
              <w:rPr>
                <w:i/>
              </w:rPr>
            </w:pPr>
          </w:p>
          <w:p w14:paraId="3A7EBEB2" w14:textId="77777777" w:rsidR="00F96ECD" w:rsidRPr="00F96ECD" w:rsidRDefault="00F96ECD" w:rsidP="00F96ECD">
            <w:pPr>
              <w:rPr>
                <w:rFonts w:asciiTheme="majorHAnsi" w:hAnsiTheme="majorHAnsi"/>
                <w:i/>
              </w:rPr>
            </w:pPr>
            <w:r w:rsidRPr="00F96ECD">
              <w:rPr>
                <w:rFonts w:asciiTheme="majorHAnsi" w:hAnsiTheme="majorHAnsi"/>
                <w:i/>
              </w:rPr>
              <w:t xml:space="preserve">Activity Overview: </w:t>
            </w:r>
          </w:p>
          <w:p w14:paraId="7464C71C" w14:textId="2B667966" w:rsidR="00F96ECD" w:rsidRPr="00F96ECD" w:rsidRDefault="00F96ECD" w:rsidP="00F96ECD">
            <w:pPr>
              <w:rPr>
                <w:rFonts w:asciiTheme="majorHAnsi" w:hAnsiTheme="majorHAnsi"/>
              </w:rPr>
            </w:pPr>
            <w:r w:rsidRPr="00F96ECD">
              <w:rPr>
                <w:rFonts w:asciiTheme="majorHAnsi" w:hAnsiTheme="majorHAnsi"/>
              </w:rPr>
              <w:t>This activity is designed to build on students’ understanding of inferring while reading in option one, or to expand on prior knowledge of inferring.  Students will work on recording any information they can infer from the sentences.  The goal of the activity is to build on their understanding of inferring while reading and to explore the process while reading new text. By completing these task students will be able to explore the process of inferring while reading text, and expand their skills in this area.</w:t>
            </w:r>
          </w:p>
          <w:p w14:paraId="5937835E" w14:textId="77777777" w:rsidR="00F96ECD" w:rsidRPr="00F96ECD" w:rsidRDefault="00F96ECD" w:rsidP="00F96ECD">
            <w:pPr>
              <w:tabs>
                <w:tab w:val="left" w:pos="8180"/>
              </w:tabs>
              <w:rPr>
                <w:rFonts w:asciiTheme="majorHAnsi" w:hAnsiTheme="majorHAnsi"/>
                <w:i/>
              </w:rPr>
            </w:pPr>
          </w:p>
          <w:p w14:paraId="41B79347" w14:textId="77777777" w:rsidR="00F96ECD" w:rsidRPr="00F96ECD" w:rsidRDefault="00F96ECD" w:rsidP="00F96ECD">
            <w:pPr>
              <w:rPr>
                <w:rFonts w:asciiTheme="majorHAnsi" w:hAnsiTheme="majorHAnsi"/>
                <w:i/>
              </w:rPr>
            </w:pPr>
            <w:r w:rsidRPr="00F96ECD">
              <w:rPr>
                <w:rFonts w:asciiTheme="majorHAnsi" w:hAnsiTheme="majorHAnsi"/>
                <w:i/>
              </w:rPr>
              <w:t>Instructions:</w:t>
            </w:r>
          </w:p>
          <w:p w14:paraId="3A99D460" w14:textId="77777777" w:rsidR="00F96ECD" w:rsidRPr="00F96ECD" w:rsidRDefault="00F96ECD" w:rsidP="00F96ECD">
            <w:pPr>
              <w:pStyle w:val="ListParagraph"/>
              <w:numPr>
                <w:ilvl w:val="0"/>
                <w:numId w:val="18"/>
              </w:numPr>
              <w:rPr>
                <w:rFonts w:asciiTheme="majorHAnsi" w:hAnsiTheme="majorHAnsi"/>
              </w:rPr>
            </w:pPr>
            <w:r w:rsidRPr="00F96ECD">
              <w:rPr>
                <w:rFonts w:asciiTheme="majorHAnsi" w:hAnsiTheme="majorHAnsi"/>
              </w:rPr>
              <w:t>Use Slide 5 to introduce the topic and go over inferring while reading.</w:t>
            </w:r>
          </w:p>
          <w:p w14:paraId="3A752896" w14:textId="77777777" w:rsidR="00F96ECD" w:rsidRPr="00F96ECD" w:rsidRDefault="00F96ECD" w:rsidP="00F96ECD">
            <w:pPr>
              <w:numPr>
                <w:ilvl w:val="0"/>
                <w:numId w:val="18"/>
              </w:numPr>
              <w:rPr>
                <w:rFonts w:asciiTheme="majorHAnsi" w:hAnsiTheme="majorHAnsi"/>
              </w:rPr>
            </w:pPr>
            <w:r w:rsidRPr="00F96ECD">
              <w:rPr>
                <w:rFonts w:asciiTheme="majorHAnsi" w:hAnsiTheme="majorHAnsi"/>
              </w:rPr>
              <w:t xml:space="preserve"> Have students’ work in groups to look for information they can infer from text. (Resource 3)</w:t>
            </w:r>
          </w:p>
          <w:p w14:paraId="3BA2E7CC" w14:textId="77777777" w:rsidR="00F96ECD" w:rsidRPr="00F96ECD" w:rsidRDefault="00F96ECD" w:rsidP="00F96ECD">
            <w:pPr>
              <w:numPr>
                <w:ilvl w:val="0"/>
                <w:numId w:val="18"/>
              </w:numPr>
              <w:rPr>
                <w:rFonts w:asciiTheme="majorHAnsi" w:hAnsiTheme="majorHAnsi"/>
              </w:rPr>
            </w:pPr>
            <w:r w:rsidRPr="00F96ECD">
              <w:rPr>
                <w:rFonts w:asciiTheme="majorHAnsi" w:hAnsiTheme="majorHAnsi"/>
              </w:rPr>
              <w:t>Have groups make a chart of information they inferred. (Chart Paper/ Markers)</w:t>
            </w:r>
          </w:p>
          <w:p w14:paraId="73A346C3" w14:textId="77777777" w:rsidR="00F96ECD" w:rsidRPr="00F96ECD" w:rsidRDefault="00F96ECD" w:rsidP="00F96ECD">
            <w:pPr>
              <w:pStyle w:val="ListParagraph"/>
              <w:numPr>
                <w:ilvl w:val="0"/>
                <w:numId w:val="18"/>
              </w:numPr>
              <w:rPr>
                <w:rFonts w:asciiTheme="majorHAnsi" w:hAnsiTheme="majorHAnsi"/>
              </w:rPr>
            </w:pPr>
            <w:r w:rsidRPr="00F96ECD">
              <w:rPr>
                <w:rFonts w:asciiTheme="majorHAnsi" w:hAnsiTheme="majorHAnsi"/>
              </w:rPr>
              <w:t>Observe students as they work, and verify understanding with questions.  Check if they have completed work (10 minutes)</w:t>
            </w:r>
          </w:p>
          <w:p w14:paraId="097CBBDC" w14:textId="77777777" w:rsidR="00F96ECD" w:rsidRPr="00F96ECD" w:rsidRDefault="00F96ECD" w:rsidP="00F96ECD">
            <w:pPr>
              <w:pStyle w:val="ListParagraph"/>
              <w:numPr>
                <w:ilvl w:val="0"/>
                <w:numId w:val="18"/>
              </w:numPr>
              <w:rPr>
                <w:rFonts w:asciiTheme="majorHAnsi" w:hAnsiTheme="majorHAnsi"/>
              </w:rPr>
            </w:pPr>
            <w:r w:rsidRPr="00F96ECD">
              <w:rPr>
                <w:rFonts w:asciiTheme="majorHAnsi" w:hAnsiTheme="majorHAnsi"/>
              </w:rPr>
              <w:t>Have each group share their findings.</w:t>
            </w:r>
          </w:p>
          <w:p w14:paraId="4EEAFA0C" w14:textId="77777777" w:rsidR="00001072" w:rsidRPr="00F96ECD" w:rsidRDefault="00F96ECD" w:rsidP="00F96ECD">
            <w:pPr>
              <w:pStyle w:val="ListParagraph"/>
              <w:numPr>
                <w:ilvl w:val="0"/>
                <w:numId w:val="18"/>
              </w:numPr>
              <w:rPr>
                <w:rFonts w:asciiTheme="majorHAnsi" w:hAnsiTheme="majorHAnsi"/>
              </w:rPr>
            </w:pPr>
            <w:r w:rsidRPr="00F96ECD">
              <w:rPr>
                <w:rFonts w:asciiTheme="majorHAnsi" w:hAnsiTheme="majorHAnsi"/>
              </w:rPr>
              <w:t>Once completed, have students gather into a group. Discuss what they learned about inferring during reading.</w:t>
            </w:r>
          </w:p>
          <w:p w14:paraId="30E856B0" w14:textId="113F92AF" w:rsidR="00F96ECD" w:rsidRPr="00F96ECD" w:rsidRDefault="00F96ECD" w:rsidP="00F96ECD">
            <w:pPr>
              <w:rPr>
                <w:b/>
                <w:i/>
              </w:rPr>
            </w:pPr>
          </w:p>
        </w:tc>
      </w:tr>
      <w:tr w:rsidR="00F80087" w:rsidRPr="00CB4B79" w14:paraId="102B0D95" w14:textId="77777777" w:rsidTr="00260366">
        <w:trPr>
          <w:trHeight w:val="1066"/>
        </w:trPr>
        <w:tc>
          <w:tcPr>
            <w:tcW w:w="2389" w:type="dxa"/>
            <w:vMerge/>
            <w:shd w:val="clear" w:color="auto" w:fill="F2F2F2" w:themeFill="background1" w:themeFillShade="F2"/>
          </w:tcPr>
          <w:p w14:paraId="60D89556" w14:textId="72D45C10" w:rsidR="0024313A" w:rsidRPr="00CB4B79" w:rsidRDefault="0024313A" w:rsidP="00DD32D2">
            <w:pPr>
              <w:jc w:val="center"/>
              <w:rPr>
                <w:rFonts w:asciiTheme="majorHAnsi" w:hAnsiTheme="majorHAnsi"/>
              </w:rPr>
            </w:pPr>
          </w:p>
        </w:tc>
        <w:tc>
          <w:tcPr>
            <w:tcW w:w="8211" w:type="dxa"/>
          </w:tcPr>
          <w:p w14:paraId="6FE5F408" w14:textId="051CD7F3" w:rsidR="0024313A" w:rsidRPr="001807D8" w:rsidRDefault="0024313A" w:rsidP="00F4394A">
            <w:pPr>
              <w:rPr>
                <w:rFonts w:asciiTheme="majorHAnsi" w:hAnsiTheme="majorHAnsi"/>
                <w:b/>
                <w:color w:val="EA2876"/>
                <w:lang w:val="en-US"/>
              </w:rPr>
            </w:pPr>
            <w:r w:rsidRPr="001807D8">
              <w:rPr>
                <w:rFonts w:asciiTheme="majorHAnsi" w:hAnsiTheme="majorHAnsi"/>
                <w:b/>
                <w:color w:val="EA2876"/>
              </w:rPr>
              <w:t>Expert - Activity Title:</w:t>
            </w:r>
            <w:r w:rsidR="00C20A17" w:rsidRPr="001807D8">
              <w:rPr>
                <w:rFonts w:asciiTheme="majorHAnsi" w:hAnsiTheme="majorHAnsi"/>
                <w:b/>
                <w:color w:val="EA2876"/>
              </w:rPr>
              <w:t xml:space="preserve"> </w:t>
            </w:r>
            <w:r w:rsidR="00F96ECD">
              <w:rPr>
                <w:rFonts w:asciiTheme="majorHAnsi" w:hAnsiTheme="majorHAnsi"/>
                <w:b/>
                <w:i/>
                <w:color w:val="EA2876"/>
              </w:rPr>
              <w:t>Letter Detective</w:t>
            </w:r>
          </w:p>
          <w:p w14:paraId="5B13A54B" w14:textId="77777777" w:rsidR="0043585E" w:rsidRPr="00DE2BED" w:rsidRDefault="0043585E" w:rsidP="0043585E">
            <w:pPr>
              <w:rPr>
                <w:i/>
              </w:rPr>
            </w:pPr>
          </w:p>
          <w:p w14:paraId="56C81B64" w14:textId="77777777" w:rsidR="00F96ECD" w:rsidRDefault="00F96ECD" w:rsidP="00F96ECD">
            <w:pPr>
              <w:rPr>
                <w:rFonts w:asciiTheme="majorHAnsi" w:hAnsiTheme="majorHAnsi"/>
                <w:i/>
              </w:rPr>
            </w:pPr>
            <w:r w:rsidRPr="00F96ECD">
              <w:rPr>
                <w:rFonts w:asciiTheme="majorHAnsi" w:hAnsiTheme="majorHAnsi"/>
                <w:i/>
              </w:rPr>
              <w:t xml:space="preserve">Activity Overview: </w:t>
            </w:r>
          </w:p>
          <w:p w14:paraId="6F3C7EFE" w14:textId="55CF9D39" w:rsidR="00F96ECD" w:rsidRPr="00F96ECD" w:rsidRDefault="00F96ECD" w:rsidP="00F96ECD">
            <w:pPr>
              <w:rPr>
                <w:rFonts w:asciiTheme="majorHAnsi" w:hAnsiTheme="majorHAnsi"/>
              </w:rPr>
            </w:pPr>
            <w:r w:rsidRPr="00F96ECD">
              <w:rPr>
                <w:rFonts w:asciiTheme="majorHAnsi" w:hAnsiTheme="majorHAnsi"/>
              </w:rPr>
              <w:t>As an Expert level activity, students will use their understanding of using inferring when reading to decode unsaid information. Students will use reading, recording, and collaboration to complete the work.  Students will focus on the process of inference to find information, and they will share work in groups to record information, and discuss learning with whole groups.</w:t>
            </w:r>
          </w:p>
          <w:p w14:paraId="18CF8201" w14:textId="77777777" w:rsidR="00F96ECD" w:rsidRDefault="00F96ECD" w:rsidP="00F96ECD">
            <w:pPr>
              <w:rPr>
                <w:rFonts w:asciiTheme="majorHAnsi" w:hAnsiTheme="majorHAnsi"/>
                <w:i/>
              </w:rPr>
            </w:pPr>
          </w:p>
          <w:p w14:paraId="7EE0D280" w14:textId="77777777" w:rsidR="00F96ECD" w:rsidRPr="00F96ECD" w:rsidRDefault="00F96ECD" w:rsidP="00F96ECD">
            <w:pPr>
              <w:rPr>
                <w:rFonts w:asciiTheme="majorHAnsi" w:hAnsiTheme="majorHAnsi"/>
                <w:i/>
              </w:rPr>
            </w:pPr>
            <w:r w:rsidRPr="00F96ECD">
              <w:rPr>
                <w:rFonts w:asciiTheme="majorHAnsi" w:hAnsiTheme="majorHAnsi"/>
                <w:i/>
              </w:rPr>
              <w:t>Instructions:</w:t>
            </w:r>
          </w:p>
          <w:p w14:paraId="11F87F00" w14:textId="77777777" w:rsidR="00F96ECD" w:rsidRPr="00F96ECD" w:rsidRDefault="00F96ECD" w:rsidP="00F96ECD">
            <w:pPr>
              <w:numPr>
                <w:ilvl w:val="0"/>
                <w:numId w:val="13"/>
              </w:numPr>
              <w:rPr>
                <w:rFonts w:asciiTheme="majorHAnsi" w:hAnsiTheme="majorHAnsi"/>
              </w:rPr>
            </w:pPr>
            <w:r w:rsidRPr="00F96ECD">
              <w:rPr>
                <w:rFonts w:asciiTheme="majorHAnsi" w:hAnsiTheme="majorHAnsi"/>
              </w:rPr>
              <w:t>Show slide 5. Introduce idea of inference</w:t>
            </w:r>
          </w:p>
          <w:p w14:paraId="052CD847" w14:textId="77777777" w:rsidR="00F96ECD" w:rsidRPr="00F96ECD" w:rsidRDefault="00F96ECD" w:rsidP="00F96ECD">
            <w:pPr>
              <w:numPr>
                <w:ilvl w:val="0"/>
                <w:numId w:val="13"/>
              </w:numPr>
              <w:rPr>
                <w:rFonts w:asciiTheme="majorHAnsi" w:hAnsiTheme="majorHAnsi"/>
              </w:rPr>
            </w:pPr>
            <w:r w:rsidRPr="00F96ECD">
              <w:rPr>
                <w:rFonts w:asciiTheme="majorHAnsi" w:hAnsiTheme="majorHAnsi"/>
              </w:rPr>
              <w:t>Organize students in groups of 3-4 students.</w:t>
            </w:r>
          </w:p>
          <w:p w14:paraId="2471D4E4" w14:textId="77777777" w:rsidR="00F96ECD" w:rsidRPr="00F96ECD" w:rsidRDefault="00F96ECD" w:rsidP="00F96ECD">
            <w:pPr>
              <w:numPr>
                <w:ilvl w:val="0"/>
                <w:numId w:val="13"/>
              </w:numPr>
              <w:rPr>
                <w:rFonts w:asciiTheme="majorHAnsi" w:hAnsiTheme="majorHAnsi"/>
              </w:rPr>
            </w:pPr>
            <w:r w:rsidRPr="00F96ECD">
              <w:rPr>
                <w:rFonts w:asciiTheme="majorHAnsi" w:hAnsiTheme="majorHAnsi"/>
              </w:rPr>
              <w:t xml:space="preserve"> Have students work in groups of 3-4 to read a letter (resource 4), and record any information they found through inference. (10 minutes)</w:t>
            </w:r>
          </w:p>
          <w:p w14:paraId="3E00F20A" w14:textId="77777777" w:rsidR="00F96ECD" w:rsidRPr="00F96ECD" w:rsidRDefault="00F96ECD" w:rsidP="00F96ECD">
            <w:pPr>
              <w:numPr>
                <w:ilvl w:val="0"/>
                <w:numId w:val="13"/>
              </w:numPr>
              <w:rPr>
                <w:rFonts w:asciiTheme="majorHAnsi" w:hAnsiTheme="majorHAnsi"/>
              </w:rPr>
            </w:pPr>
            <w:r w:rsidRPr="00F96ECD">
              <w:rPr>
                <w:rFonts w:asciiTheme="majorHAnsi" w:hAnsiTheme="majorHAnsi"/>
              </w:rPr>
              <w:t>Check to see if each group is done</w:t>
            </w:r>
          </w:p>
          <w:p w14:paraId="455240D9" w14:textId="77777777" w:rsidR="00F96ECD" w:rsidRPr="00F96ECD" w:rsidRDefault="00F96ECD" w:rsidP="00F96ECD">
            <w:pPr>
              <w:numPr>
                <w:ilvl w:val="0"/>
                <w:numId w:val="13"/>
              </w:numPr>
              <w:rPr>
                <w:rFonts w:asciiTheme="majorHAnsi" w:hAnsiTheme="majorHAnsi"/>
              </w:rPr>
            </w:pPr>
            <w:r w:rsidRPr="00F96ECD">
              <w:rPr>
                <w:rFonts w:asciiTheme="majorHAnsi" w:hAnsiTheme="majorHAnsi"/>
              </w:rPr>
              <w:t xml:space="preserve">Once completed, have each group share their information from the letter. </w:t>
            </w:r>
          </w:p>
          <w:p w14:paraId="7F8EAF27" w14:textId="77777777" w:rsidR="00F96ECD" w:rsidRPr="00F96ECD" w:rsidRDefault="00F96ECD" w:rsidP="00F96ECD">
            <w:pPr>
              <w:numPr>
                <w:ilvl w:val="0"/>
                <w:numId w:val="13"/>
              </w:numPr>
              <w:rPr>
                <w:rFonts w:asciiTheme="majorHAnsi" w:hAnsiTheme="majorHAnsi"/>
              </w:rPr>
            </w:pPr>
            <w:r w:rsidRPr="00F96ECD">
              <w:rPr>
                <w:rFonts w:asciiTheme="majorHAnsi" w:hAnsiTheme="majorHAnsi"/>
              </w:rPr>
              <w:t xml:space="preserve"> Create a chart that shows the information found by each group.</w:t>
            </w:r>
          </w:p>
          <w:p w14:paraId="1FE261B5" w14:textId="77777777" w:rsidR="00F96ECD" w:rsidRPr="00F96ECD" w:rsidRDefault="00F96ECD" w:rsidP="00F96ECD">
            <w:pPr>
              <w:numPr>
                <w:ilvl w:val="0"/>
                <w:numId w:val="13"/>
              </w:numPr>
              <w:rPr>
                <w:rFonts w:asciiTheme="majorHAnsi" w:hAnsiTheme="majorHAnsi"/>
              </w:rPr>
            </w:pPr>
            <w:r w:rsidRPr="00F96ECD">
              <w:rPr>
                <w:rFonts w:asciiTheme="majorHAnsi" w:hAnsiTheme="majorHAnsi"/>
              </w:rPr>
              <w:t>Once completed have students gather into groups.  Discuss what they have learned about inferring while reading.</w:t>
            </w:r>
          </w:p>
          <w:p w14:paraId="60008CEB" w14:textId="36798E0C" w:rsidR="009E55A2" w:rsidRPr="00E61365" w:rsidRDefault="009E55A2" w:rsidP="009E55A2">
            <w:pPr>
              <w:pStyle w:val="ColorfulList-Accent11"/>
              <w:rPr>
                <w:rFonts w:asciiTheme="majorHAnsi" w:hAnsiTheme="majorHAnsi"/>
                <w:lang w:val="en-US"/>
              </w:rPr>
            </w:pPr>
          </w:p>
        </w:tc>
      </w:tr>
      <w:tr w:rsidR="00B25BFE" w:rsidRPr="00CB4B79" w14:paraId="4C9F6540" w14:textId="77777777" w:rsidTr="00C20A17">
        <w:trPr>
          <w:trHeight w:val="402"/>
        </w:trPr>
        <w:tc>
          <w:tcPr>
            <w:tcW w:w="2389" w:type="dxa"/>
            <w:shd w:val="clear" w:color="auto" w:fill="F2F2F2" w:themeFill="background1" w:themeFillShade="F2"/>
            <w:vAlign w:val="center"/>
          </w:tcPr>
          <w:p w14:paraId="5EB4CA6B" w14:textId="21326672" w:rsidR="00B25BFE" w:rsidRPr="0024313A" w:rsidRDefault="00B25BFE" w:rsidP="00DD32D2">
            <w:pPr>
              <w:jc w:val="center"/>
              <w:rPr>
                <w:rFonts w:asciiTheme="majorHAnsi" w:hAnsiTheme="majorHAnsi"/>
                <w:b/>
              </w:rPr>
            </w:pPr>
            <w:r w:rsidRPr="00B25BFE">
              <w:rPr>
                <w:rFonts w:asciiTheme="majorHAnsi" w:hAnsiTheme="majorHAnsi"/>
              </w:rPr>
              <w:t>Description</w:t>
            </w:r>
          </w:p>
        </w:tc>
        <w:tc>
          <w:tcPr>
            <w:tcW w:w="8211" w:type="dxa"/>
          </w:tcPr>
          <w:p w14:paraId="58C65B0A" w14:textId="77777777" w:rsidR="00B25BFE" w:rsidRPr="00CB4B79" w:rsidRDefault="00B25BFE" w:rsidP="00DD32D2">
            <w:pPr>
              <w:rPr>
                <w:rFonts w:asciiTheme="majorHAnsi" w:hAnsiTheme="majorHAnsi"/>
              </w:rPr>
            </w:pPr>
            <w:r w:rsidRPr="00CB4B79">
              <w:rPr>
                <w:rFonts w:asciiTheme="majorHAnsi" w:hAnsiTheme="majorHAnsi"/>
                <w:i/>
                <w:color w:val="333333"/>
                <w:sz w:val="20"/>
                <w:szCs w:val="20"/>
              </w:rPr>
              <w:t>Chose one of the enhancement learning activities provided based on whether the students work on the diagnostic activity identified them as a starter, experienced or expert. If student needs vary you may want to create small groups of students and have them complete different activities. These activities will help students develop their understanding and build on their prior learning</w:t>
            </w:r>
            <w:r w:rsidRPr="00CB4B79">
              <w:rPr>
                <w:rFonts w:asciiTheme="majorHAnsi" w:hAnsiTheme="majorHAnsi"/>
                <w:color w:val="333333"/>
                <w:sz w:val="21"/>
                <w:szCs w:val="21"/>
              </w:rPr>
              <w:t>.</w:t>
            </w:r>
          </w:p>
        </w:tc>
      </w:tr>
    </w:tbl>
    <w:p w14:paraId="19FC2131" w14:textId="77777777" w:rsidR="00F4394A" w:rsidRPr="00CB4B79" w:rsidRDefault="00F4394A">
      <w:pPr>
        <w:rPr>
          <w:rFonts w:asciiTheme="majorHAnsi" w:hAnsiTheme="majorHAnsi"/>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88"/>
        <w:gridCol w:w="8221"/>
      </w:tblGrid>
      <w:tr w:rsidR="0024313A" w:rsidRPr="00CB4B79" w14:paraId="09C91C90" w14:textId="77777777" w:rsidTr="00A0635C">
        <w:trPr>
          <w:trHeight w:val="1975"/>
        </w:trPr>
        <w:tc>
          <w:tcPr>
            <w:tcW w:w="2388" w:type="dxa"/>
            <w:shd w:val="clear" w:color="auto" w:fill="F2F2F2" w:themeFill="background1" w:themeFillShade="F2"/>
            <w:vAlign w:val="center"/>
          </w:tcPr>
          <w:p w14:paraId="53261CBF"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Assignment Support</w:t>
            </w:r>
          </w:p>
          <w:p w14:paraId="78921F93" w14:textId="3A997D1C" w:rsidR="00260366" w:rsidRPr="0024313A" w:rsidRDefault="00260366" w:rsidP="003D7427">
            <w:pPr>
              <w:jc w:val="center"/>
              <w:rPr>
                <w:rFonts w:asciiTheme="majorHAnsi" w:hAnsiTheme="majorHAnsi"/>
                <w:b/>
                <w:sz w:val="32"/>
                <w:szCs w:val="32"/>
              </w:rPr>
            </w:pPr>
            <w:r>
              <w:rPr>
                <w:rFonts w:asciiTheme="majorHAnsi" w:hAnsiTheme="majorHAnsi"/>
                <w:b/>
              </w:rPr>
              <w:t>(</w:t>
            </w:r>
            <w:r w:rsidR="003D7427">
              <w:rPr>
                <w:rFonts w:asciiTheme="majorHAnsi" w:hAnsiTheme="majorHAnsi"/>
                <w:b/>
              </w:rPr>
              <w:t>2</w:t>
            </w:r>
            <w:r w:rsidRPr="0024313A">
              <w:rPr>
                <w:rFonts w:asciiTheme="majorHAnsi" w:hAnsiTheme="majorHAnsi"/>
                <w:b/>
              </w:rPr>
              <w:t>5 Minutes</w:t>
            </w:r>
            <w:r>
              <w:rPr>
                <w:rFonts w:asciiTheme="majorHAnsi" w:hAnsiTheme="majorHAnsi"/>
                <w:b/>
              </w:rPr>
              <w:t>)</w:t>
            </w:r>
          </w:p>
        </w:tc>
        <w:tc>
          <w:tcPr>
            <w:tcW w:w="8221" w:type="dxa"/>
          </w:tcPr>
          <w:p w14:paraId="18D2553F" w14:textId="2D88032C" w:rsidR="0024313A" w:rsidRPr="001807D8" w:rsidRDefault="0024313A" w:rsidP="00DD32D2">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3D7427">
              <w:rPr>
                <w:rFonts w:asciiTheme="majorHAnsi" w:hAnsiTheme="majorHAnsi"/>
                <w:b/>
                <w:color w:val="EA2876"/>
              </w:rPr>
              <w:t>Thank you letter</w:t>
            </w:r>
          </w:p>
          <w:p w14:paraId="5E8370F5" w14:textId="77777777" w:rsidR="00B74846" w:rsidRPr="00DE2BED" w:rsidRDefault="00B74846" w:rsidP="00B74846">
            <w:pPr>
              <w:rPr>
                <w:i/>
              </w:rPr>
            </w:pPr>
          </w:p>
          <w:p w14:paraId="5C6388D8" w14:textId="77777777" w:rsidR="00F96ECD" w:rsidRPr="003D7427" w:rsidRDefault="00F96ECD" w:rsidP="00F96ECD">
            <w:pPr>
              <w:rPr>
                <w:rFonts w:asciiTheme="majorHAnsi" w:hAnsiTheme="majorHAnsi"/>
                <w:i/>
              </w:rPr>
            </w:pPr>
            <w:r w:rsidRPr="003D7427">
              <w:rPr>
                <w:rFonts w:asciiTheme="majorHAnsi" w:hAnsiTheme="majorHAnsi"/>
                <w:i/>
              </w:rPr>
              <w:t xml:space="preserve">Activity Overview:  </w:t>
            </w:r>
          </w:p>
          <w:p w14:paraId="3C6A4EB6" w14:textId="7185A5FE" w:rsidR="00F96ECD" w:rsidRPr="003D7427" w:rsidRDefault="00F96ECD" w:rsidP="00F96ECD">
            <w:pPr>
              <w:rPr>
                <w:rFonts w:asciiTheme="majorHAnsi" w:hAnsiTheme="majorHAnsi"/>
              </w:rPr>
            </w:pPr>
            <w:r w:rsidRPr="003D7427">
              <w:rPr>
                <w:rFonts w:asciiTheme="majorHAnsi" w:hAnsiTheme="majorHAnsi"/>
              </w:rPr>
              <w:t>This activity is designed to have students use their writing skills to create a letter to respond to an action someone has done for them.  Students will choose a person and action; they will create a Thank You letter describing the action, how they feel, and concluding with a Thank You message.  They will include all sections needed for a letter.  Students should use language that reflects the purpose of the letter, and use all conventions of this form of letter.</w:t>
            </w:r>
          </w:p>
          <w:p w14:paraId="08AE7DBA" w14:textId="77777777" w:rsidR="00F96ECD" w:rsidRPr="003D7427" w:rsidRDefault="00F96ECD" w:rsidP="00F96ECD">
            <w:pPr>
              <w:rPr>
                <w:rFonts w:asciiTheme="majorHAnsi" w:hAnsiTheme="majorHAnsi"/>
                <w:i/>
              </w:rPr>
            </w:pPr>
          </w:p>
          <w:p w14:paraId="2919EE30" w14:textId="77777777" w:rsidR="00F96ECD" w:rsidRPr="003D7427" w:rsidRDefault="00F96ECD" w:rsidP="00F96ECD">
            <w:pPr>
              <w:rPr>
                <w:rFonts w:asciiTheme="majorHAnsi" w:hAnsiTheme="majorHAnsi"/>
                <w:i/>
              </w:rPr>
            </w:pPr>
            <w:r w:rsidRPr="003D7427">
              <w:rPr>
                <w:rFonts w:asciiTheme="majorHAnsi" w:hAnsiTheme="majorHAnsi"/>
                <w:i/>
              </w:rPr>
              <w:t>Instructions:</w:t>
            </w:r>
          </w:p>
          <w:p w14:paraId="62D361F4" w14:textId="77777777" w:rsidR="00F96ECD" w:rsidRPr="003D7427" w:rsidRDefault="00F96ECD" w:rsidP="00F96ECD">
            <w:pPr>
              <w:pStyle w:val="ListParagraph"/>
              <w:numPr>
                <w:ilvl w:val="0"/>
                <w:numId w:val="28"/>
              </w:numPr>
              <w:rPr>
                <w:rFonts w:asciiTheme="majorHAnsi" w:hAnsiTheme="majorHAnsi"/>
              </w:rPr>
            </w:pPr>
            <w:r w:rsidRPr="003D7427">
              <w:rPr>
                <w:rFonts w:asciiTheme="majorHAnsi" w:hAnsiTheme="majorHAnsi"/>
              </w:rPr>
              <w:t>Use Slide 7 to introduce the topic and go over the different sections of a letter.</w:t>
            </w:r>
          </w:p>
          <w:p w14:paraId="6261C885" w14:textId="77777777" w:rsidR="00F96ECD" w:rsidRPr="003D7427" w:rsidRDefault="00F96ECD" w:rsidP="00F96ECD">
            <w:pPr>
              <w:pStyle w:val="ListParagraph"/>
              <w:numPr>
                <w:ilvl w:val="0"/>
                <w:numId w:val="28"/>
              </w:numPr>
              <w:rPr>
                <w:rFonts w:asciiTheme="majorHAnsi" w:hAnsiTheme="majorHAnsi"/>
              </w:rPr>
            </w:pPr>
            <w:r w:rsidRPr="003D7427">
              <w:rPr>
                <w:rFonts w:asciiTheme="majorHAnsi" w:hAnsiTheme="majorHAnsi"/>
              </w:rPr>
              <w:t>Have students (they can work in pairs) brainstorm ideas for their letters. (7 minutes)</w:t>
            </w:r>
          </w:p>
          <w:p w14:paraId="5C569252" w14:textId="77777777" w:rsidR="00F96ECD" w:rsidRPr="003D7427" w:rsidRDefault="00F96ECD" w:rsidP="00F96ECD">
            <w:pPr>
              <w:pStyle w:val="ListParagraph"/>
              <w:numPr>
                <w:ilvl w:val="0"/>
                <w:numId w:val="28"/>
              </w:numPr>
              <w:rPr>
                <w:rFonts w:asciiTheme="majorHAnsi" w:hAnsiTheme="majorHAnsi"/>
              </w:rPr>
            </w:pPr>
            <w:r w:rsidRPr="003D7427">
              <w:rPr>
                <w:rFonts w:asciiTheme="majorHAnsi" w:hAnsiTheme="majorHAnsi"/>
              </w:rPr>
              <w:t>Observe during work, and ask questions to clarify understanding.</w:t>
            </w:r>
          </w:p>
          <w:p w14:paraId="0038453C" w14:textId="77777777" w:rsidR="00F96ECD" w:rsidRPr="003D7427" w:rsidRDefault="00F96ECD" w:rsidP="00F96ECD">
            <w:pPr>
              <w:pStyle w:val="ListParagraph"/>
              <w:numPr>
                <w:ilvl w:val="0"/>
                <w:numId w:val="28"/>
              </w:numPr>
              <w:rPr>
                <w:rFonts w:asciiTheme="majorHAnsi" w:hAnsiTheme="majorHAnsi"/>
              </w:rPr>
            </w:pPr>
            <w:r w:rsidRPr="003D7427">
              <w:rPr>
                <w:rFonts w:asciiTheme="majorHAnsi" w:hAnsiTheme="majorHAnsi"/>
              </w:rPr>
              <w:t xml:space="preserve">Once completed have students begin to write their Thank </w:t>
            </w:r>
            <w:proofErr w:type="gramStart"/>
            <w:r w:rsidRPr="003D7427">
              <w:rPr>
                <w:rFonts w:asciiTheme="majorHAnsi" w:hAnsiTheme="majorHAnsi"/>
              </w:rPr>
              <w:t>You</w:t>
            </w:r>
            <w:proofErr w:type="gramEnd"/>
            <w:r w:rsidRPr="003D7427">
              <w:rPr>
                <w:rFonts w:asciiTheme="majorHAnsi" w:hAnsiTheme="majorHAnsi"/>
              </w:rPr>
              <w:t xml:space="preserve"> letter. (7-10 minutes)</w:t>
            </w:r>
          </w:p>
          <w:p w14:paraId="09C4C26D" w14:textId="77777777" w:rsidR="00F96ECD" w:rsidRPr="003D7427" w:rsidRDefault="00F96ECD" w:rsidP="00F96ECD">
            <w:pPr>
              <w:pStyle w:val="ListParagraph"/>
              <w:numPr>
                <w:ilvl w:val="0"/>
                <w:numId w:val="28"/>
              </w:numPr>
              <w:rPr>
                <w:rFonts w:asciiTheme="majorHAnsi" w:hAnsiTheme="majorHAnsi"/>
              </w:rPr>
            </w:pPr>
            <w:r w:rsidRPr="003D7427">
              <w:rPr>
                <w:rFonts w:asciiTheme="majorHAnsi" w:hAnsiTheme="majorHAnsi"/>
              </w:rPr>
              <w:t>Once students have finished their Thank You Letter, have them pair with a partner and get feedback.</w:t>
            </w:r>
          </w:p>
          <w:p w14:paraId="37B0841D" w14:textId="5A60F9BE" w:rsidR="00D9327C" w:rsidRPr="00D9327C" w:rsidRDefault="00D9327C" w:rsidP="00D9327C">
            <w:pPr>
              <w:rPr>
                <w:b/>
                <w:i/>
              </w:rPr>
            </w:pPr>
          </w:p>
        </w:tc>
      </w:tr>
      <w:tr w:rsidR="00B25BFE" w:rsidRPr="00CB4B79" w14:paraId="1E28F0EA" w14:textId="77777777" w:rsidTr="0057784C">
        <w:trPr>
          <w:trHeight w:val="402"/>
        </w:trPr>
        <w:tc>
          <w:tcPr>
            <w:tcW w:w="2388" w:type="dxa"/>
            <w:shd w:val="clear" w:color="auto" w:fill="F2F2F2" w:themeFill="background1" w:themeFillShade="F2"/>
            <w:vAlign w:val="center"/>
          </w:tcPr>
          <w:p w14:paraId="0359737E" w14:textId="751316B1" w:rsidR="00B25BFE" w:rsidRPr="00B25BFE" w:rsidRDefault="00B25BFE" w:rsidP="00DD32D2">
            <w:pPr>
              <w:jc w:val="center"/>
              <w:rPr>
                <w:rFonts w:asciiTheme="majorHAnsi" w:hAnsiTheme="majorHAnsi"/>
              </w:rPr>
            </w:pPr>
            <w:r w:rsidRPr="00B25BFE">
              <w:rPr>
                <w:rFonts w:asciiTheme="majorHAnsi" w:hAnsiTheme="majorHAnsi"/>
              </w:rPr>
              <w:t>Description</w:t>
            </w:r>
          </w:p>
        </w:tc>
        <w:tc>
          <w:tcPr>
            <w:tcW w:w="8221" w:type="dxa"/>
          </w:tcPr>
          <w:p w14:paraId="19B05E93" w14:textId="5E16CA69" w:rsidR="00B25BFE" w:rsidRPr="00CB4B79" w:rsidRDefault="001807D8" w:rsidP="00DD32D2">
            <w:pPr>
              <w:rPr>
                <w:rFonts w:asciiTheme="majorHAnsi" w:hAnsiTheme="majorHAnsi"/>
              </w:rPr>
            </w:pPr>
            <w:r w:rsidRPr="001807D8">
              <w:rPr>
                <w:rFonts w:asciiTheme="majorHAnsi" w:hAnsiTheme="majorHAnsi"/>
                <w:i/>
                <w:sz w:val="20"/>
              </w:rPr>
              <w:t>Assignment support helps students complete assignments found in the Go section of their course.  Make sure to always introduce the goals of the assignment, the instructions and what students will need to demonstrate.  By the end of assignment support, students should be well on their way to completing an assignment.</w:t>
            </w:r>
          </w:p>
        </w:tc>
      </w:tr>
    </w:tbl>
    <w:p w14:paraId="23AF0DBD" w14:textId="77777777" w:rsidR="00CB4B79" w:rsidRPr="0024313A" w:rsidRDefault="00CB4B79" w:rsidP="00CB4B79">
      <w:pPr>
        <w:rPr>
          <w:rFonts w:asciiTheme="majorHAnsi" w:hAnsiTheme="majorHAnsi"/>
          <w:b/>
          <w:color w:val="7F7F7F" w:themeColor="text1" w:themeTint="80"/>
        </w:rPr>
      </w:pPr>
    </w:p>
    <w:tbl>
      <w:tblPr>
        <w:tblStyle w:val="TableGrid"/>
        <w:tblW w:w="0" w:type="auto"/>
        <w:tblInd w:w="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2"/>
        <w:gridCol w:w="8247"/>
      </w:tblGrid>
      <w:tr w:rsidR="0024313A" w:rsidRPr="00CB4B79" w14:paraId="2A618170" w14:textId="77777777" w:rsidTr="00E61365">
        <w:trPr>
          <w:trHeight w:val="2198"/>
        </w:trPr>
        <w:tc>
          <w:tcPr>
            <w:tcW w:w="2362" w:type="dxa"/>
            <w:shd w:val="clear" w:color="auto" w:fill="F2F2F2" w:themeFill="background1" w:themeFillShade="F2"/>
            <w:vAlign w:val="center"/>
          </w:tcPr>
          <w:p w14:paraId="6A5BB0AC" w14:textId="77777777" w:rsidR="0024313A" w:rsidRDefault="00F80087" w:rsidP="00DD32D2">
            <w:pPr>
              <w:jc w:val="center"/>
              <w:rPr>
                <w:rFonts w:asciiTheme="majorHAnsi" w:hAnsiTheme="majorHAnsi"/>
                <w:b/>
                <w:color w:val="EA2876"/>
                <w:sz w:val="32"/>
                <w:szCs w:val="32"/>
              </w:rPr>
            </w:pPr>
            <w:r w:rsidRPr="00C408E1">
              <w:rPr>
                <w:rFonts w:asciiTheme="majorHAnsi" w:hAnsiTheme="majorHAnsi"/>
                <w:b/>
                <w:color w:val="EA2876"/>
                <w:sz w:val="32"/>
                <w:szCs w:val="32"/>
              </w:rPr>
              <w:t>Get Ready</w:t>
            </w:r>
          </w:p>
          <w:p w14:paraId="0DAEBF24" w14:textId="76E0EAF1" w:rsidR="00260366" w:rsidRPr="00C408E1" w:rsidRDefault="00260366" w:rsidP="00077C5A">
            <w:pPr>
              <w:jc w:val="center"/>
              <w:rPr>
                <w:rFonts w:asciiTheme="majorHAnsi" w:hAnsiTheme="majorHAnsi"/>
                <w:b/>
                <w:color w:val="EA2876"/>
                <w:sz w:val="32"/>
                <w:szCs w:val="32"/>
              </w:rPr>
            </w:pPr>
            <w:r>
              <w:rPr>
                <w:rFonts w:asciiTheme="majorHAnsi" w:hAnsiTheme="majorHAnsi"/>
                <w:b/>
              </w:rPr>
              <w:t>(</w:t>
            </w:r>
            <w:r w:rsidR="00077C5A">
              <w:rPr>
                <w:rFonts w:asciiTheme="majorHAnsi" w:hAnsiTheme="majorHAnsi"/>
                <w:b/>
              </w:rPr>
              <w:t>20</w:t>
            </w:r>
            <w:r w:rsidRPr="0024313A">
              <w:rPr>
                <w:rFonts w:asciiTheme="majorHAnsi" w:hAnsiTheme="majorHAnsi"/>
                <w:b/>
              </w:rPr>
              <w:t xml:space="preserve"> Minutes</w:t>
            </w:r>
            <w:r>
              <w:rPr>
                <w:rFonts w:asciiTheme="majorHAnsi" w:hAnsiTheme="majorHAnsi"/>
                <w:b/>
              </w:rPr>
              <w:t>)</w:t>
            </w:r>
          </w:p>
        </w:tc>
        <w:tc>
          <w:tcPr>
            <w:tcW w:w="8247" w:type="dxa"/>
          </w:tcPr>
          <w:p w14:paraId="03E77364" w14:textId="38387EF0" w:rsidR="0024313A" w:rsidRPr="001807D8" w:rsidRDefault="0024313A" w:rsidP="0057784C">
            <w:pPr>
              <w:rPr>
                <w:rFonts w:asciiTheme="majorHAnsi" w:hAnsiTheme="majorHAnsi"/>
                <w:color w:val="EA2876"/>
              </w:rPr>
            </w:pPr>
            <w:r w:rsidRPr="001807D8">
              <w:rPr>
                <w:rFonts w:asciiTheme="majorHAnsi" w:hAnsiTheme="majorHAnsi"/>
                <w:b/>
                <w:color w:val="EA2876"/>
              </w:rPr>
              <w:t>Activity Title:</w:t>
            </w:r>
            <w:r w:rsidR="00E61365" w:rsidRPr="001807D8">
              <w:rPr>
                <w:rFonts w:asciiTheme="majorHAnsi" w:hAnsiTheme="majorHAnsi"/>
                <w:b/>
                <w:color w:val="EA2876"/>
              </w:rPr>
              <w:t xml:space="preserve"> </w:t>
            </w:r>
            <w:r w:rsidR="00DD32D2">
              <w:rPr>
                <w:rFonts w:asciiTheme="majorHAnsi" w:hAnsiTheme="majorHAnsi"/>
                <w:b/>
                <w:color w:val="EA2876"/>
              </w:rPr>
              <w:t xml:space="preserve">Unit </w:t>
            </w:r>
            <w:r w:rsidR="00D9327C">
              <w:rPr>
                <w:rFonts w:asciiTheme="majorHAnsi" w:hAnsiTheme="majorHAnsi"/>
                <w:b/>
                <w:color w:val="EA2876"/>
              </w:rPr>
              <w:t>2</w:t>
            </w:r>
            <w:r w:rsidR="00DD32D2">
              <w:rPr>
                <w:rFonts w:asciiTheme="majorHAnsi" w:hAnsiTheme="majorHAnsi"/>
                <w:b/>
                <w:color w:val="EA2876"/>
              </w:rPr>
              <w:t xml:space="preserve">-Lesson </w:t>
            </w:r>
            <w:r w:rsidR="00D9327C">
              <w:rPr>
                <w:rFonts w:asciiTheme="majorHAnsi" w:hAnsiTheme="majorHAnsi"/>
                <w:b/>
                <w:color w:val="EA2876"/>
              </w:rPr>
              <w:t>1</w:t>
            </w:r>
            <w:r w:rsidR="00DD32D2">
              <w:rPr>
                <w:rFonts w:asciiTheme="majorHAnsi" w:hAnsiTheme="majorHAnsi"/>
                <w:b/>
                <w:color w:val="EA2876"/>
              </w:rPr>
              <w:t xml:space="preserve"> Preview</w:t>
            </w:r>
            <w:r w:rsidR="00E10A0A">
              <w:rPr>
                <w:rFonts w:asciiTheme="majorHAnsi" w:hAnsiTheme="majorHAnsi"/>
                <w:b/>
                <w:color w:val="EA2876"/>
              </w:rPr>
              <w:t xml:space="preserve"> </w:t>
            </w:r>
          </w:p>
          <w:p w14:paraId="6142765A" w14:textId="77777777" w:rsidR="0024313A" w:rsidRPr="0057784C" w:rsidRDefault="0024313A" w:rsidP="0057784C">
            <w:pPr>
              <w:rPr>
                <w:rFonts w:asciiTheme="majorHAnsi" w:hAnsiTheme="majorHAnsi"/>
              </w:rPr>
            </w:pPr>
          </w:p>
          <w:p w14:paraId="31A68707" w14:textId="77777777" w:rsidR="003D7427" w:rsidRPr="003D7427" w:rsidRDefault="003D7427" w:rsidP="003D7427">
            <w:pPr>
              <w:rPr>
                <w:rFonts w:asciiTheme="majorHAnsi" w:hAnsiTheme="majorHAnsi"/>
                <w:b/>
                <w:i/>
              </w:rPr>
            </w:pPr>
            <w:r w:rsidRPr="003D7427">
              <w:rPr>
                <w:rFonts w:asciiTheme="majorHAnsi" w:hAnsiTheme="majorHAnsi"/>
                <w:b/>
                <w:i/>
              </w:rPr>
              <w:t>Lesson 2-2 Preview</w:t>
            </w:r>
          </w:p>
          <w:p w14:paraId="5C96DCB3" w14:textId="77777777" w:rsidR="003D7427" w:rsidRPr="003D7427" w:rsidRDefault="003D7427" w:rsidP="003D7427">
            <w:pPr>
              <w:rPr>
                <w:rFonts w:asciiTheme="majorHAnsi" w:hAnsiTheme="majorHAnsi"/>
              </w:rPr>
            </w:pPr>
            <w:r w:rsidRPr="003D7427">
              <w:rPr>
                <w:rFonts w:asciiTheme="majorHAnsi" w:hAnsiTheme="majorHAnsi"/>
              </w:rPr>
              <w:t>Overview: The next lesson will be focusing on two areas: The first we will look at forum communication.  Next, we will talk about responding to emails and messages and using gerunds.</w:t>
            </w:r>
          </w:p>
          <w:p w14:paraId="229DB1F8" w14:textId="77777777" w:rsidR="003D7427" w:rsidRPr="003D7427" w:rsidRDefault="003D7427" w:rsidP="003D7427">
            <w:pPr>
              <w:rPr>
                <w:rFonts w:asciiTheme="majorHAnsi" w:hAnsiTheme="majorHAnsi"/>
                <w:b/>
              </w:rPr>
            </w:pPr>
            <w:r w:rsidRPr="003D7427">
              <w:rPr>
                <w:rFonts w:asciiTheme="majorHAnsi" w:hAnsiTheme="majorHAnsi"/>
                <w:b/>
              </w:rPr>
              <w:t xml:space="preserve">Show each step on the computer by accessing the course. </w:t>
            </w:r>
          </w:p>
          <w:p w14:paraId="16C14300" w14:textId="77777777" w:rsidR="003D7427" w:rsidRPr="003D7427" w:rsidRDefault="003D7427" w:rsidP="003D7427">
            <w:pPr>
              <w:rPr>
                <w:rFonts w:asciiTheme="majorHAnsi" w:hAnsiTheme="majorHAnsi"/>
                <w:b/>
              </w:rPr>
            </w:pPr>
          </w:p>
          <w:p w14:paraId="0F340A8E" w14:textId="77777777" w:rsidR="003D7427" w:rsidRPr="003D7427" w:rsidRDefault="003D7427" w:rsidP="003D7427">
            <w:pPr>
              <w:rPr>
                <w:rFonts w:asciiTheme="majorHAnsi" w:eastAsia="Times New Roman" w:hAnsiTheme="majorHAnsi"/>
              </w:rPr>
            </w:pPr>
            <w:r w:rsidRPr="003D7427">
              <w:rPr>
                <w:rFonts w:asciiTheme="majorHAnsi" w:eastAsia="Times New Roman" w:hAnsiTheme="majorHAnsi"/>
              </w:rPr>
              <w:t>Favourite Festivals and Holidays:</w:t>
            </w:r>
          </w:p>
          <w:p w14:paraId="5A859BDD" w14:textId="77777777" w:rsidR="003D7427" w:rsidRPr="003D7427" w:rsidRDefault="003D7427" w:rsidP="003D7427">
            <w:pPr>
              <w:numPr>
                <w:ilvl w:val="0"/>
                <w:numId w:val="31"/>
              </w:numPr>
              <w:rPr>
                <w:rFonts w:asciiTheme="majorHAnsi" w:eastAsia="Times New Roman" w:hAnsiTheme="majorHAnsi"/>
              </w:rPr>
            </w:pPr>
            <w:r w:rsidRPr="003D7427">
              <w:rPr>
                <w:rFonts w:asciiTheme="majorHAnsi" w:eastAsia="Times New Roman" w:hAnsiTheme="majorHAnsi"/>
              </w:rPr>
              <w:t>Have students watch discussion forums.</w:t>
            </w:r>
          </w:p>
          <w:p w14:paraId="52B9428E" w14:textId="77777777" w:rsidR="003D7427" w:rsidRPr="003D7427" w:rsidRDefault="003D7427" w:rsidP="003D7427">
            <w:pPr>
              <w:numPr>
                <w:ilvl w:val="0"/>
                <w:numId w:val="31"/>
              </w:numPr>
              <w:rPr>
                <w:rFonts w:asciiTheme="majorHAnsi" w:hAnsiTheme="majorHAnsi"/>
                <w:b/>
              </w:rPr>
            </w:pPr>
            <w:r w:rsidRPr="003D7427">
              <w:rPr>
                <w:rFonts w:asciiTheme="majorHAnsi" w:eastAsia="Times New Roman" w:hAnsiTheme="majorHAnsi"/>
              </w:rPr>
              <w:t>Have students discuss what they have learned about online forum writing.</w:t>
            </w:r>
          </w:p>
          <w:p w14:paraId="283B1030" w14:textId="77777777" w:rsidR="003D7427" w:rsidRPr="003D7427" w:rsidRDefault="003D7427" w:rsidP="003D7427">
            <w:pPr>
              <w:rPr>
                <w:rFonts w:asciiTheme="majorHAnsi" w:eastAsia="Times New Roman" w:hAnsiTheme="majorHAnsi"/>
              </w:rPr>
            </w:pPr>
            <w:r w:rsidRPr="003D7427">
              <w:rPr>
                <w:rFonts w:asciiTheme="majorHAnsi" w:eastAsia="Times New Roman" w:hAnsiTheme="majorHAnsi"/>
              </w:rPr>
              <w:t>Emails and Messages:</w:t>
            </w:r>
          </w:p>
          <w:p w14:paraId="7CE8C9AA" w14:textId="77777777" w:rsidR="003D7427" w:rsidRPr="003D7427" w:rsidRDefault="003D7427" w:rsidP="003D7427">
            <w:pPr>
              <w:numPr>
                <w:ilvl w:val="0"/>
                <w:numId w:val="32"/>
              </w:numPr>
              <w:rPr>
                <w:rFonts w:asciiTheme="majorHAnsi" w:hAnsiTheme="majorHAnsi"/>
                <w:b/>
              </w:rPr>
            </w:pPr>
            <w:r w:rsidRPr="003D7427">
              <w:rPr>
                <w:rFonts w:asciiTheme="majorHAnsi" w:eastAsia="Times New Roman" w:hAnsiTheme="majorHAnsi"/>
              </w:rPr>
              <w:t>Read over email message and talk about meaning of text.</w:t>
            </w:r>
          </w:p>
          <w:p w14:paraId="098D82DC" w14:textId="77777777" w:rsidR="003D7427" w:rsidRPr="003D7427" w:rsidRDefault="003D7427" w:rsidP="003D7427">
            <w:pPr>
              <w:numPr>
                <w:ilvl w:val="0"/>
                <w:numId w:val="32"/>
              </w:numPr>
              <w:rPr>
                <w:rFonts w:asciiTheme="majorHAnsi" w:hAnsiTheme="majorHAnsi"/>
                <w:b/>
              </w:rPr>
            </w:pPr>
            <w:r w:rsidRPr="003D7427">
              <w:rPr>
                <w:rFonts w:asciiTheme="majorHAnsi" w:eastAsia="Times New Roman" w:hAnsiTheme="majorHAnsi"/>
              </w:rPr>
              <w:t>Have students pick one subject from email and list 1-2 reasons they would like to take that subject.</w:t>
            </w:r>
          </w:p>
          <w:p w14:paraId="12C1A848" w14:textId="7E602BEC" w:rsidR="00260366" w:rsidRPr="00CB4B79" w:rsidRDefault="00260366" w:rsidP="0057784C">
            <w:pPr>
              <w:rPr>
                <w:rFonts w:asciiTheme="majorHAnsi" w:hAnsiTheme="majorHAnsi"/>
              </w:rPr>
            </w:pPr>
          </w:p>
        </w:tc>
      </w:tr>
      <w:tr w:rsidR="0057784C" w:rsidRPr="00CB4B79" w14:paraId="5E4FDC7C" w14:textId="77777777" w:rsidTr="0057784C">
        <w:trPr>
          <w:trHeight w:val="402"/>
        </w:trPr>
        <w:tc>
          <w:tcPr>
            <w:tcW w:w="2362" w:type="dxa"/>
            <w:shd w:val="clear" w:color="auto" w:fill="F2F2F2" w:themeFill="background1" w:themeFillShade="F2"/>
            <w:vAlign w:val="center"/>
          </w:tcPr>
          <w:p w14:paraId="79AF70C3" w14:textId="7F259178" w:rsidR="0024313A" w:rsidRPr="00B25BFE" w:rsidRDefault="00B25BFE" w:rsidP="00DD32D2">
            <w:pPr>
              <w:jc w:val="center"/>
              <w:rPr>
                <w:rFonts w:asciiTheme="majorHAnsi" w:hAnsiTheme="majorHAnsi"/>
              </w:rPr>
            </w:pPr>
            <w:r w:rsidRPr="00B25BFE">
              <w:rPr>
                <w:rFonts w:asciiTheme="majorHAnsi" w:hAnsiTheme="majorHAnsi"/>
              </w:rPr>
              <w:t>Description</w:t>
            </w:r>
          </w:p>
        </w:tc>
        <w:tc>
          <w:tcPr>
            <w:tcW w:w="8247" w:type="dxa"/>
          </w:tcPr>
          <w:p w14:paraId="5A85E931" w14:textId="3186B099" w:rsidR="0024313A" w:rsidRPr="00CB4B79" w:rsidRDefault="001807D8" w:rsidP="0057784C">
            <w:pPr>
              <w:rPr>
                <w:rFonts w:asciiTheme="majorHAnsi" w:hAnsiTheme="majorHAnsi"/>
              </w:rPr>
            </w:pPr>
            <w:r w:rsidRPr="001807D8">
              <w:rPr>
                <w:rFonts w:asciiTheme="majorHAnsi" w:hAnsiTheme="majorHAnsi"/>
                <w:i/>
                <w:sz w:val="20"/>
              </w:rPr>
              <w:t>Get ready introduces the key concepts and learning within the Ready section of the course. Explain the parts of the ready section found here and show what is on the course website. By the end of this activity, students should know the basics of the learning goals in the next online lesson.</w:t>
            </w:r>
          </w:p>
        </w:tc>
      </w:tr>
    </w:tbl>
    <w:p w14:paraId="38CA592A" w14:textId="77777777" w:rsidR="0024313A" w:rsidRDefault="0024313A" w:rsidP="00CB4B79">
      <w:pPr>
        <w:rPr>
          <w:rFonts w:asciiTheme="majorHAnsi" w:hAnsiTheme="majorHAnsi"/>
        </w:rPr>
      </w:pPr>
    </w:p>
    <w:p w14:paraId="786DB164" w14:textId="77777777" w:rsidR="0057784C" w:rsidRDefault="0057784C" w:rsidP="00CB4B79">
      <w:pPr>
        <w:rPr>
          <w:rFonts w:asciiTheme="majorHAnsi" w:hAnsiTheme="majorHAnsi"/>
        </w:rPr>
      </w:pPr>
    </w:p>
    <w:p w14:paraId="45CB6B1C" w14:textId="29F3A397" w:rsidR="0024313A" w:rsidRDefault="0024313A" w:rsidP="00CB4B79">
      <w:pPr>
        <w:rPr>
          <w:rFonts w:asciiTheme="majorHAnsi" w:hAnsiTheme="majorHAnsi"/>
        </w:rPr>
      </w:pPr>
      <w:r>
        <w:rPr>
          <w:rFonts w:asciiTheme="majorHAnsi" w:hAnsiTheme="majorHAnsi"/>
        </w:rPr>
        <w:t>*</w:t>
      </w:r>
      <w:r w:rsidRPr="00CB4B79">
        <w:rPr>
          <w:rFonts w:asciiTheme="majorHAnsi" w:hAnsiTheme="majorHAnsi"/>
        </w:rPr>
        <w:t xml:space="preserve"> Special Comments:</w:t>
      </w:r>
      <w:r w:rsidR="0057784C">
        <w:rPr>
          <w:rFonts w:asciiTheme="majorHAnsi" w:hAnsiTheme="majorHAnsi"/>
        </w:rPr>
        <w:t xml:space="preserve"> </w:t>
      </w:r>
    </w:p>
    <w:p w14:paraId="27D8FC9F" w14:textId="77777777" w:rsidR="0024313A" w:rsidRDefault="0024313A" w:rsidP="00CB4B79">
      <w:pPr>
        <w:rPr>
          <w:rFonts w:asciiTheme="majorHAnsi" w:hAnsiTheme="majorHAnsi"/>
        </w:rPr>
      </w:pPr>
    </w:p>
    <w:p w14:paraId="54499644" w14:textId="77777777" w:rsidR="0057784C" w:rsidRDefault="0057784C" w:rsidP="00CB4B79">
      <w:pPr>
        <w:rPr>
          <w:rFonts w:asciiTheme="majorHAnsi" w:hAnsiTheme="majorHAnsi"/>
        </w:rPr>
      </w:pPr>
    </w:p>
    <w:p w14:paraId="4A60255F" w14:textId="77777777" w:rsidR="0024313A" w:rsidRPr="0024313A" w:rsidRDefault="0024313A" w:rsidP="00CB4B79">
      <w:pPr>
        <w:rPr>
          <w:rFonts w:asciiTheme="majorHAnsi" w:hAnsiTheme="majorHAnsi"/>
          <w:b/>
          <w:color w:val="7F7F7F" w:themeColor="text1" w:themeTint="80"/>
        </w:rPr>
      </w:pPr>
    </w:p>
    <w:p w14:paraId="65867D88" w14:textId="77777777" w:rsidR="00F4394A" w:rsidRPr="00B25BFE" w:rsidRDefault="00CB4B79" w:rsidP="00B25BFE">
      <w:pPr>
        <w:jc w:val="right"/>
        <w:rPr>
          <w:rFonts w:asciiTheme="majorHAnsi" w:hAnsiTheme="majorHAnsi"/>
          <w:b/>
          <w:color w:val="595959" w:themeColor="text1" w:themeTint="A6"/>
          <w:sz w:val="40"/>
          <w:szCs w:val="40"/>
        </w:rPr>
      </w:pPr>
      <w:r w:rsidRPr="00B25BFE">
        <w:rPr>
          <w:rFonts w:asciiTheme="majorHAnsi" w:hAnsiTheme="majorHAnsi"/>
          <w:b/>
          <w:color w:val="595959" w:themeColor="text1" w:themeTint="A6"/>
          <w:sz w:val="40"/>
          <w:szCs w:val="40"/>
        </w:rPr>
        <w:t xml:space="preserve">- </w:t>
      </w:r>
      <w:r w:rsidR="0024313A" w:rsidRPr="00B25BFE">
        <w:rPr>
          <w:rFonts w:asciiTheme="majorHAnsi" w:hAnsiTheme="majorHAnsi"/>
          <w:b/>
          <w:color w:val="595959" w:themeColor="text1" w:themeTint="A6"/>
          <w:sz w:val="40"/>
          <w:szCs w:val="40"/>
        </w:rPr>
        <w:t>END OF LESSON</w:t>
      </w:r>
      <w:r w:rsidRPr="00B25BFE">
        <w:rPr>
          <w:rFonts w:asciiTheme="majorHAnsi" w:hAnsiTheme="majorHAnsi"/>
          <w:b/>
          <w:color w:val="595959" w:themeColor="text1" w:themeTint="A6"/>
          <w:sz w:val="40"/>
          <w:szCs w:val="40"/>
        </w:rPr>
        <w:t xml:space="preserve"> -</w:t>
      </w:r>
    </w:p>
    <w:sectPr w:rsidR="00F4394A" w:rsidRPr="00B25BFE" w:rsidSect="00C408E1">
      <w:headerReference w:type="default" r:id="rId9"/>
      <w:footerReference w:type="even" r:id="rId10"/>
      <w:footerReference w:type="default" r:id="rId11"/>
      <w:pgSz w:w="12240" w:h="15840"/>
      <w:pgMar w:top="1440" w:right="873" w:bottom="1440" w:left="873"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DC21" w14:textId="77777777" w:rsidR="00CB70B3" w:rsidRDefault="00CB70B3" w:rsidP="00CB4B79">
      <w:r>
        <w:separator/>
      </w:r>
    </w:p>
  </w:endnote>
  <w:endnote w:type="continuationSeparator" w:id="0">
    <w:p w14:paraId="4894606E" w14:textId="77777777" w:rsidR="00CB70B3" w:rsidRDefault="00CB70B3" w:rsidP="00CB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charset w:val="80"/>
    <w:family w:val="auto"/>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8596" w14:textId="77777777" w:rsidR="00CB70B3" w:rsidRDefault="00CB70B3" w:rsidP="00DD32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B657" w14:textId="77777777" w:rsidR="00CB70B3" w:rsidRDefault="00CB70B3" w:rsidP="00CB4B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C289" w14:textId="77777777" w:rsidR="00CB70B3" w:rsidRDefault="00CB70B3" w:rsidP="00CB4B79">
    <w:pPr>
      <w:pStyle w:val="Footer"/>
      <w:framePr w:w="2640" w:h="337" w:hRule="exact" w:wrap="none" w:vAnchor="text" w:hAnchor="page" w:x="7642" w:y="-913"/>
      <w:rPr>
        <w:rStyle w:val="PageNumber"/>
      </w:rPr>
    </w:pPr>
  </w:p>
  <w:tbl>
    <w:tblPr>
      <w:tblStyle w:val="TableGrid"/>
      <w:tblW w:w="0" w:type="auto"/>
      <w:tblBorders>
        <w:top w:val="dotted"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57"/>
      <w:gridCol w:w="3560"/>
    </w:tblGrid>
    <w:tr w:rsidR="00CB70B3" w:rsidRPr="00CB4B79" w14:paraId="33F6266C" w14:textId="77777777" w:rsidTr="0052077C">
      <w:trPr>
        <w:trHeight w:val="186"/>
      </w:trPr>
      <w:tc>
        <w:tcPr>
          <w:tcW w:w="3672" w:type="dxa"/>
          <w:shd w:val="clear" w:color="auto" w:fill="auto"/>
        </w:tcPr>
        <w:p w14:paraId="741BD011" w14:textId="77777777" w:rsidR="00CB70B3" w:rsidRPr="00CB4B79" w:rsidRDefault="00CB70B3" w:rsidP="00CB4B79">
          <w:pPr>
            <w:pStyle w:val="Footer"/>
            <w:ind w:right="360"/>
            <w:rPr>
              <w:rFonts w:asciiTheme="majorHAnsi" w:hAnsiTheme="majorHAnsi"/>
              <w:sz w:val="20"/>
              <w:szCs w:val="20"/>
            </w:rPr>
          </w:pPr>
          <w:r w:rsidRPr="00CB4B79">
            <w:rPr>
              <w:rFonts w:asciiTheme="majorHAnsi" w:hAnsiTheme="majorHAnsi"/>
              <w:sz w:val="20"/>
              <w:szCs w:val="20"/>
            </w:rPr>
            <w:t>Rosedale Academy</w:t>
          </w:r>
        </w:p>
      </w:tc>
      <w:tc>
        <w:tcPr>
          <w:tcW w:w="3672" w:type="dxa"/>
          <w:shd w:val="clear" w:color="auto" w:fill="auto"/>
        </w:tcPr>
        <w:p w14:paraId="6A0A1542" w14:textId="77777777" w:rsidR="00CB70B3" w:rsidRPr="00CB4B79" w:rsidRDefault="00CB70B3">
          <w:pPr>
            <w:pStyle w:val="Footer"/>
            <w:rPr>
              <w:rFonts w:asciiTheme="majorHAnsi" w:hAnsiTheme="majorHAnsi"/>
              <w:sz w:val="20"/>
              <w:szCs w:val="20"/>
            </w:rPr>
          </w:pPr>
        </w:p>
      </w:tc>
      <w:tc>
        <w:tcPr>
          <w:tcW w:w="3672" w:type="dxa"/>
          <w:shd w:val="clear" w:color="auto" w:fill="auto"/>
        </w:tcPr>
        <w:p w14:paraId="1FDE7333" w14:textId="77777777" w:rsidR="00CB70B3" w:rsidRPr="00CB4B79" w:rsidRDefault="00CB70B3" w:rsidP="00CB4B79">
          <w:pPr>
            <w:pStyle w:val="Footer"/>
            <w:jc w:val="right"/>
            <w:rPr>
              <w:rFonts w:asciiTheme="majorHAnsi" w:hAnsiTheme="majorHAnsi"/>
              <w:sz w:val="20"/>
              <w:szCs w:val="20"/>
            </w:rPr>
          </w:pPr>
          <w:r w:rsidRPr="00CB4B79">
            <w:rPr>
              <w:rStyle w:val="PageNumber"/>
              <w:rFonts w:asciiTheme="majorHAnsi" w:hAnsiTheme="majorHAnsi"/>
              <w:sz w:val="20"/>
              <w:szCs w:val="20"/>
            </w:rPr>
            <w:fldChar w:fldCharType="begin"/>
          </w:r>
          <w:r w:rsidRPr="00CB4B79">
            <w:rPr>
              <w:rStyle w:val="PageNumber"/>
              <w:rFonts w:asciiTheme="majorHAnsi" w:hAnsiTheme="majorHAnsi"/>
              <w:sz w:val="20"/>
              <w:szCs w:val="20"/>
            </w:rPr>
            <w:instrText xml:space="preserve">PAGE  </w:instrText>
          </w:r>
          <w:r w:rsidRPr="00CB4B79">
            <w:rPr>
              <w:rStyle w:val="PageNumber"/>
              <w:rFonts w:asciiTheme="majorHAnsi" w:hAnsiTheme="majorHAnsi"/>
              <w:sz w:val="20"/>
              <w:szCs w:val="20"/>
            </w:rPr>
            <w:fldChar w:fldCharType="separate"/>
          </w:r>
          <w:r w:rsidR="004E5F5E">
            <w:rPr>
              <w:rStyle w:val="PageNumber"/>
              <w:rFonts w:asciiTheme="majorHAnsi" w:hAnsiTheme="majorHAnsi"/>
              <w:noProof/>
              <w:sz w:val="20"/>
              <w:szCs w:val="20"/>
            </w:rPr>
            <w:t>6</w:t>
          </w:r>
          <w:r w:rsidRPr="00CB4B79">
            <w:rPr>
              <w:rStyle w:val="PageNumber"/>
              <w:rFonts w:asciiTheme="majorHAnsi" w:hAnsiTheme="majorHAnsi"/>
              <w:sz w:val="20"/>
              <w:szCs w:val="20"/>
            </w:rPr>
            <w:fldChar w:fldCharType="end"/>
          </w:r>
        </w:p>
      </w:tc>
    </w:tr>
  </w:tbl>
  <w:p w14:paraId="052CCE3C" w14:textId="77777777" w:rsidR="00CB70B3" w:rsidRPr="00CB4B79" w:rsidRDefault="00CB70B3">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25428" w14:textId="77777777" w:rsidR="00CB70B3" w:rsidRDefault="00CB70B3" w:rsidP="00CB4B79">
      <w:r>
        <w:separator/>
      </w:r>
    </w:p>
  </w:footnote>
  <w:footnote w:type="continuationSeparator" w:id="0">
    <w:p w14:paraId="16C77C33" w14:textId="77777777" w:rsidR="00CB70B3" w:rsidRDefault="00CB70B3" w:rsidP="00CB4B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880B0" w14:textId="0FD5EF99" w:rsidR="00CB70B3" w:rsidRPr="001807D8" w:rsidRDefault="00CB70B3" w:rsidP="0057784C">
    <w:pPr>
      <w:rPr>
        <w:rFonts w:asciiTheme="majorHAnsi" w:hAnsiTheme="majorHAnsi"/>
        <w:b/>
        <w:color w:val="000000" w:themeColor="text1"/>
        <w:sz w:val="32"/>
        <w:szCs w:val="32"/>
      </w:rPr>
    </w:pPr>
    <w:r w:rsidRPr="001807D8">
      <w:rPr>
        <w:noProof/>
        <w:sz w:val="32"/>
        <w:szCs w:val="32"/>
        <w:lang w:val="en-US"/>
      </w:rPr>
      <w:drawing>
        <wp:anchor distT="0" distB="0" distL="114300" distR="114300" simplePos="0" relativeHeight="251659264" behindDoc="1" locked="0" layoutInCell="1" allowOverlap="1" wp14:anchorId="5B1AD347" wp14:editId="64CAD490">
          <wp:simplePos x="0" y="0"/>
          <wp:positionH relativeFrom="column">
            <wp:posOffset>5779770</wp:posOffset>
          </wp:positionH>
          <wp:positionV relativeFrom="paragraph">
            <wp:posOffset>-446405</wp:posOffset>
          </wp:positionV>
          <wp:extent cx="935228" cy="655282"/>
          <wp:effectExtent l="0" t="0" r="508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935228" cy="655282"/>
                  </a:xfrm>
                  <a:prstGeom prst="rect">
                    <a:avLst/>
                  </a:prstGeom>
                </pic:spPr>
              </pic:pic>
            </a:graphicData>
          </a:graphic>
          <wp14:sizeRelH relativeFrom="margin">
            <wp14:pctWidth>0</wp14:pctWidth>
          </wp14:sizeRelH>
          <wp14:sizeRelV relativeFrom="margin">
            <wp14:pctHeight>0</wp14:pctHeight>
          </wp14:sizeRelV>
        </wp:anchor>
      </w:drawing>
    </w:r>
    <w:r w:rsidRPr="001807D8">
      <w:rPr>
        <w:rFonts w:asciiTheme="majorHAnsi" w:hAnsiTheme="majorHAnsi"/>
        <w:b/>
        <w:color w:val="000000" w:themeColor="text1"/>
        <w:sz w:val="32"/>
        <w:szCs w:val="32"/>
      </w:rPr>
      <w:t>ESL LIVE! PLUS LEARNING PACKAGE</w:t>
    </w:r>
  </w:p>
  <w:p w14:paraId="763B568D" w14:textId="4A3A04A9" w:rsidR="00CB70B3" w:rsidRDefault="00CB70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E0B"/>
    <w:multiLevelType w:val="hybridMultilevel"/>
    <w:tmpl w:val="28940B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2040F"/>
    <w:multiLevelType w:val="hybridMultilevel"/>
    <w:tmpl w:val="8372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9758E"/>
    <w:multiLevelType w:val="hybridMultilevel"/>
    <w:tmpl w:val="3D1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B6146"/>
    <w:multiLevelType w:val="hybridMultilevel"/>
    <w:tmpl w:val="2AC6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926C7"/>
    <w:multiLevelType w:val="hybridMultilevel"/>
    <w:tmpl w:val="A7AE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F5F3516"/>
    <w:multiLevelType w:val="hybridMultilevel"/>
    <w:tmpl w:val="A2F4D98A"/>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CC7A0D"/>
    <w:multiLevelType w:val="hybridMultilevel"/>
    <w:tmpl w:val="198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20FE1"/>
    <w:multiLevelType w:val="hybridMultilevel"/>
    <w:tmpl w:val="D612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25B54"/>
    <w:multiLevelType w:val="hybridMultilevel"/>
    <w:tmpl w:val="47B4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A21C1"/>
    <w:multiLevelType w:val="hybridMultilevel"/>
    <w:tmpl w:val="65FCD4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3A3520"/>
    <w:multiLevelType w:val="hybridMultilevel"/>
    <w:tmpl w:val="A0EA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D60CE"/>
    <w:multiLevelType w:val="hybridMultilevel"/>
    <w:tmpl w:val="3030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EC628C"/>
    <w:multiLevelType w:val="hybridMultilevel"/>
    <w:tmpl w:val="B272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7369F"/>
    <w:multiLevelType w:val="hybridMultilevel"/>
    <w:tmpl w:val="4F76C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2940FD"/>
    <w:multiLevelType w:val="hybridMultilevel"/>
    <w:tmpl w:val="C02E1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C7908"/>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9E1177"/>
    <w:multiLevelType w:val="hybridMultilevel"/>
    <w:tmpl w:val="9DAE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A1F90"/>
    <w:multiLevelType w:val="hybridMultilevel"/>
    <w:tmpl w:val="374A79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CBA50E2"/>
    <w:multiLevelType w:val="hybridMultilevel"/>
    <w:tmpl w:val="6F860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213F82"/>
    <w:multiLevelType w:val="hybridMultilevel"/>
    <w:tmpl w:val="46AE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14EBC"/>
    <w:multiLevelType w:val="hybridMultilevel"/>
    <w:tmpl w:val="933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9F362F"/>
    <w:multiLevelType w:val="hybridMultilevel"/>
    <w:tmpl w:val="D174D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237CD8"/>
    <w:multiLevelType w:val="hybridMultilevel"/>
    <w:tmpl w:val="A0EC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C02493"/>
    <w:multiLevelType w:val="hybridMultilevel"/>
    <w:tmpl w:val="CD40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1F7574"/>
    <w:multiLevelType w:val="hybridMultilevel"/>
    <w:tmpl w:val="47B4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CF53AB"/>
    <w:multiLevelType w:val="hybridMultilevel"/>
    <w:tmpl w:val="400A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49C524A"/>
    <w:multiLevelType w:val="hybridMultilevel"/>
    <w:tmpl w:val="71565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6E42F3"/>
    <w:multiLevelType w:val="hybridMultilevel"/>
    <w:tmpl w:val="EF8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7004A9"/>
    <w:multiLevelType w:val="hybridMultilevel"/>
    <w:tmpl w:val="D988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753DD0"/>
    <w:multiLevelType w:val="hybridMultilevel"/>
    <w:tmpl w:val="E1147EAC"/>
    <w:lvl w:ilvl="0" w:tplc="0CAA5C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233EFD"/>
    <w:multiLevelType w:val="hybridMultilevel"/>
    <w:tmpl w:val="1CE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C86112"/>
    <w:multiLevelType w:val="hybridMultilevel"/>
    <w:tmpl w:val="EA52E46A"/>
    <w:lvl w:ilvl="0" w:tplc="7CF2EC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13"/>
  </w:num>
  <w:num w:numId="4">
    <w:abstractNumId w:val="6"/>
  </w:num>
  <w:num w:numId="5">
    <w:abstractNumId w:val="4"/>
  </w:num>
  <w:num w:numId="6">
    <w:abstractNumId w:val="21"/>
  </w:num>
  <w:num w:numId="7">
    <w:abstractNumId w:val="17"/>
  </w:num>
  <w:num w:numId="8">
    <w:abstractNumId w:val="0"/>
  </w:num>
  <w:num w:numId="9">
    <w:abstractNumId w:val="1"/>
  </w:num>
  <w:num w:numId="10">
    <w:abstractNumId w:val="8"/>
  </w:num>
  <w:num w:numId="11">
    <w:abstractNumId w:val="25"/>
  </w:num>
  <w:num w:numId="12">
    <w:abstractNumId w:val="16"/>
  </w:num>
  <w:num w:numId="13">
    <w:abstractNumId w:val="27"/>
  </w:num>
  <w:num w:numId="14">
    <w:abstractNumId w:val="5"/>
  </w:num>
  <w:num w:numId="15">
    <w:abstractNumId w:val="7"/>
  </w:num>
  <w:num w:numId="16">
    <w:abstractNumId w:val="20"/>
  </w:num>
  <w:num w:numId="17">
    <w:abstractNumId w:val="23"/>
  </w:num>
  <w:num w:numId="18">
    <w:abstractNumId w:val="29"/>
  </w:num>
  <w:num w:numId="19">
    <w:abstractNumId w:val="22"/>
  </w:num>
  <w:num w:numId="20">
    <w:abstractNumId w:val="19"/>
  </w:num>
  <w:num w:numId="21">
    <w:abstractNumId w:val="2"/>
  </w:num>
  <w:num w:numId="22">
    <w:abstractNumId w:val="10"/>
  </w:num>
  <w:num w:numId="23">
    <w:abstractNumId w:val="26"/>
  </w:num>
  <w:num w:numId="24">
    <w:abstractNumId w:val="11"/>
  </w:num>
  <w:num w:numId="25">
    <w:abstractNumId w:val="28"/>
  </w:num>
  <w:num w:numId="26">
    <w:abstractNumId w:val="12"/>
  </w:num>
  <w:num w:numId="27">
    <w:abstractNumId w:val="24"/>
  </w:num>
  <w:num w:numId="28">
    <w:abstractNumId w:val="15"/>
  </w:num>
  <w:num w:numId="29">
    <w:abstractNumId w:val="3"/>
  </w:num>
  <w:num w:numId="30">
    <w:abstractNumId w:val="18"/>
  </w:num>
  <w:num w:numId="31">
    <w:abstractNumId w:val="31"/>
  </w:num>
  <w:num w:numId="3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4A"/>
    <w:rsid w:val="00001072"/>
    <w:rsid w:val="00077C5A"/>
    <w:rsid w:val="00126CCE"/>
    <w:rsid w:val="001807D8"/>
    <w:rsid w:val="001E2674"/>
    <w:rsid w:val="0024313A"/>
    <w:rsid w:val="00257DF4"/>
    <w:rsid w:val="00260366"/>
    <w:rsid w:val="00340DB0"/>
    <w:rsid w:val="003D7427"/>
    <w:rsid w:val="0043585E"/>
    <w:rsid w:val="00464E12"/>
    <w:rsid w:val="004E5F5E"/>
    <w:rsid w:val="004F7140"/>
    <w:rsid w:val="0052077C"/>
    <w:rsid w:val="00567147"/>
    <w:rsid w:val="0057784C"/>
    <w:rsid w:val="00667892"/>
    <w:rsid w:val="00701593"/>
    <w:rsid w:val="0070536B"/>
    <w:rsid w:val="00724297"/>
    <w:rsid w:val="00865545"/>
    <w:rsid w:val="008957DB"/>
    <w:rsid w:val="008C1CC8"/>
    <w:rsid w:val="008D6500"/>
    <w:rsid w:val="0095215D"/>
    <w:rsid w:val="009E55A2"/>
    <w:rsid w:val="00A0635C"/>
    <w:rsid w:val="00A25612"/>
    <w:rsid w:val="00A33CF8"/>
    <w:rsid w:val="00A4404E"/>
    <w:rsid w:val="00A948FF"/>
    <w:rsid w:val="00A95F9B"/>
    <w:rsid w:val="00AF0808"/>
    <w:rsid w:val="00B25BFE"/>
    <w:rsid w:val="00B31974"/>
    <w:rsid w:val="00B74846"/>
    <w:rsid w:val="00BC7E93"/>
    <w:rsid w:val="00C20A17"/>
    <w:rsid w:val="00C408E1"/>
    <w:rsid w:val="00C440AF"/>
    <w:rsid w:val="00C70E4E"/>
    <w:rsid w:val="00CB4B79"/>
    <w:rsid w:val="00CB70B3"/>
    <w:rsid w:val="00CD0EAF"/>
    <w:rsid w:val="00D0253D"/>
    <w:rsid w:val="00D13F47"/>
    <w:rsid w:val="00D22AAC"/>
    <w:rsid w:val="00D905AD"/>
    <w:rsid w:val="00D9327C"/>
    <w:rsid w:val="00DA786F"/>
    <w:rsid w:val="00DD32D2"/>
    <w:rsid w:val="00DF69F2"/>
    <w:rsid w:val="00E10A0A"/>
    <w:rsid w:val="00E50766"/>
    <w:rsid w:val="00E61365"/>
    <w:rsid w:val="00E62797"/>
    <w:rsid w:val="00EB4F38"/>
    <w:rsid w:val="00F4394A"/>
    <w:rsid w:val="00F536BA"/>
    <w:rsid w:val="00F61F11"/>
    <w:rsid w:val="00F80087"/>
    <w:rsid w:val="00F96ECD"/>
    <w:rsid w:val="00FA56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E1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4394A"/>
    <w:pPr>
      <w:ind w:left="720"/>
      <w:contextualSpacing/>
    </w:pPr>
    <w:rPr>
      <w:rFonts w:ascii="Cambria" w:eastAsia="MS Mincho" w:hAnsi="Cambria" w:cs="Times New Roman"/>
    </w:rPr>
  </w:style>
  <w:style w:type="paragraph" w:styleId="ListParagraph">
    <w:name w:val="List Paragraph"/>
    <w:basedOn w:val="Normal"/>
    <w:uiPriority w:val="34"/>
    <w:qFormat/>
    <w:rsid w:val="00F4394A"/>
    <w:pPr>
      <w:ind w:left="720"/>
      <w:contextualSpacing/>
    </w:pPr>
  </w:style>
  <w:style w:type="paragraph" w:styleId="Header">
    <w:name w:val="header"/>
    <w:basedOn w:val="Normal"/>
    <w:link w:val="HeaderChar"/>
    <w:uiPriority w:val="99"/>
    <w:unhideWhenUsed/>
    <w:rsid w:val="00CB4B79"/>
    <w:pPr>
      <w:tabs>
        <w:tab w:val="center" w:pos="4680"/>
        <w:tab w:val="right" w:pos="9360"/>
      </w:tabs>
    </w:pPr>
  </w:style>
  <w:style w:type="character" w:customStyle="1" w:styleId="HeaderChar">
    <w:name w:val="Header Char"/>
    <w:basedOn w:val="DefaultParagraphFont"/>
    <w:link w:val="Header"/>
    <w:uiPriority w:val="99"/>
    <w:rsid w:val="00CB4B79"/>
  </w:style>
  <w:style w:type="paragraph" w:styleId="Footer">
    <w:name w:val="footer"/>
    <w:basedOn w:val="Normal"/>
    <w:link w:val="FooterChar"/>
    <w:uiPriority w:val="99"/>
    <w:unhideWhenUsed/>
    <w:rsid w:val="00CB4B79"/>
    <w:pPr>
      <w:tabs>
        <w:tab w:val="center" w:pos="4680"/>
        <w:tab w:val="right" w:pos="9360"/>
      </w:tabs>
    </w:pPr>
  </w:style>
  <w:style w:type="character" w:customStyle="1" w:styleId="FooterChar">
    <w:name w:val="Footer Char"/>
    <w:basedOn w:val="DefaultParagraphFont"/>
    <w:link w:val="Footer"/>
    <w:uiPriority w:val="99"/>
    <w:rsid w:val="00CB4B79"/>
  </w:style>
  <w:style w:type="character" w:styleId="PageNumber">
    <w:name w:val="page number"/>
    <w:basedOn w:val="DefaultParagraphFont"/>
    <w:uiPriority w:val="99"/>
    <w:semiHidden/>
    <w:unhideWhenUsed/>
    <w:rsid w:val="00CB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9503">
      <w:bodyDiv w:val="1"/>
      <w:marLeft w:val="0"/>
      <w:marRight w:val="0"/>
      <w:marTop w:val="0"/>
      <w:marBottom w:val="0"/>
      <w:divBdr>
        <w:top w:val="none" w:sz="0" w:space="0" w:color="auto"/>
        <w:left w:val="none" w:sz="0" w:space="0" w:color="auto"/>
        <w:bottom w:val="none" w:sz="0" w:space="0" w:color="auto"/>
        <w:right w:val="none" w:sz="0" w:space="0" w:color="auto"/>
      </w:divBdr>
    </w:div>
    <w:div w:id="179315324">
      <w:bodyDiv w:val="1"/>
      <w:marLeft w:val="0"/>
      <w:marRight w:val="0"/>
      <w:marTop w:val="0"/>
      <w:marBottom w:val="0"/>
      <w:divBdr>
        <w:top w:val="none" w:sz="0" w:space="0" w:color="auto"/>
        <w:left w:val="none" w:sz="0" w:space="0" w:color="auto"/>
        <w:bottom w:val="none" w:sz="0" w:space="0" w:color="auto"/>
        <w:right w:val="none" w:sz="0" w:space="0" w:color="auto"/>
      </w:divBdr>
    </w:div>
    <w:div w:id="215750830">
      <w:bodyDiv w:val="1"/>
      <w:marLeft w:val="0"/>
      <w:marRight w:val="0"/>
      <w:marTop w:val="0"/>
      <w:marBottom w:val="0"/>
      <w:divBdr>
        <w:top w:val="none" w:sz="0" w:space="0" w:color="auto"/>
        <w:left w:val="none" w:sz="0" w:space="0" w:color="auto"/>
        <w:bottom w:val="none" w:sz="0" w:space="0" w:color="auto"/>
        <w:right w:val="none" w:sz="0" w:space="0" w:color="auto"/>
      </w:divBdr>
    </w:div>
    <w:div w:id="311982707">
      <w:bodyDiv w:val="1"/>
      <w:marLeft w:val="0"/>
      <w:marRight w:val="0"/>
      <w:marTop w:val="0"/>
      <w:marBottom w:val="0"/>
      <w:divBdr>
        <w:top w:val="none" w:sz="0" w:space="0" w:color="auto"/>
        <w:left w:val="none" w:sz="0" w:space="0" w:color="auto"/>
        <w:bottom w:val="none" w:sz="0" w:space="0" w:color="auto"/>
        <w:right w:val="none" w:sz="0" w:space="0" w:color="auto"/>
      </w:divBdr>
    </w:div>
    <w:div w:id="469707452">
      <w:bodyDiv w:val="1"/>
      <w:marLeft w:val="0"/>
      <w:marRight w:val="0"/>
      <w:marTop w:val="0"/>
      <w:marBottom w:val="0"/>
      <w:divBdr>
        <w:top w:val="none" w:sz="0" w:space="0" w:color="auto"/>
        <w:left w:val="none" w:sz="0" w:space="0" w:color="auto"/>
        <w:bottom w:val="none" w:sz="0" w:space="0" w:color="auto"/>
        <w:right w:val="none" w:sz="0" w:space="0" w:color="auto"/>
      </w:divBdr>
    </w:div>
    <w:div w:id="580598268">
      <w:bodyDiv w:val="1"/>
      <w:marLeft w:val="0"/>
      <w:marRight w:val="0"/>
      <w:marTop w:val="0"/>
      <w:marBottom w:val="0"/>
      <w:divBdr>
        <w:top w:val="none" w:sz="0" w:space="0" w:color="auto"/>
        <w:left w:val="none" w:sz="0" w:space="0" w:color="auto"/>
        <w:bottom w:val="none" w:sz="0" w:space="0" w:color="auto"/>
        <w:right w:val="none" w:sz="0" w:space="0" w:color="auto"/>
      </w:divBdr>
    </w:div>
    <w:div w:id="706104638">
      <w:bodyDiv w:val="1"/>
      <w:marLeft w:val="0"/>
      <w:marRight w:val="0"/>
      <w:marTop w:val="0"/>
      <w:marBottom w:val="0"/>
      <w:divBdr>
        <w:top w:val="none" w:sz="0" w:space="0" w:color="auto"/>
        <w:left w:val="none" w:sz="0" w:space="0" w:color="auto"/>
        <w:bottom w:val="none" w:sz="0" w:space="0" w:color="auto"/>
        <w:right w:val="none" w:sz="0" w:space="0" w:color="auto"/>
      </w:divBdr>
    </w:div>
    <w:div w:id="801964490">
      <w:bodyDiv w:val="1"/>
      <w:marLeft w:val="0"/>
      <w:marRight w:val="0"/>
      <w:marTop w:val="0"/>
      <w:marBottom w:val="0"/>
      <w:divBdr>
        <w:top w:val="none" w:sz="0" w:space="0" w:color="auto"/>
        <w:left w:val="none" w:sz="0" w:space="0" w:color="auto"/>
        <w:bottom w:val="none" w:sz="0" w:space="0" w:color="auto"/>
        <w:right w:val="none" w:sz="0" w:space="0" w:color="auto"/>
      </w:divBdr>
    </w:div>
    <w:div w:id="1149979259">
      <w:bodyDiv w:val="1"/>
      <w:marLeft w:val="0"/>
      <w:marRight w:val="0"/>
      <w:marTop w:val="0"/>
      <w:marBottom w:val="0"/>
      <w:divBdr>
        <w:top w:val="none" w:sz="0" w:space="0" w:color="auto"/>
        <w:left w:val="none" w:sz="0" w:space="0" w:color="auto"/>
        <w:bottom w:val="none" w:sz="0" w:space="0" w:color="auto"/>
        <w:right w:val="none" w:sz="0" w:space="0" w:color="auto"/>
      </w:divBdr>
    </w:div>
    <w:div w:id="1160849236">
      <w:bodyDiv w:val="1"/>
      <w:marLeft w:val="0"/>
      <w:marRight w:val="0"/>
      <w:marTop w:val="0"/>
      <w:marBottom w:val="0"/>
      <w:divBdr>
        <w:top w:val="none" w:sz="0" w:space="0" w:color="auto"/>
        <w:left w:val="none" w:sz="0" w:space="0" w:color="auto"/>
        <w:bottom w:val="none" w:sz="0" w:space="0" w:color="auto"/>
        <w:right w:val="none" w:sz="0" w:space="0" w:color="auto"/>
      </w:divBdr>
    </w:div>
    <w:div w:id="1195583619">
      <w:bodyDiv w:val="1"/>
      <w:marLeft w:val="0"/>
      <w:marRight w:val="0"/>
      <w:marTop w:val="0"/>
      <w:marBottom w:val="0"/>
      <w:divBdr>
        <w:top w:val="none" w:sz="0" w:space="0" w:color="auto"/>
        <w:left w:val="none" w:sz="0" w:space="0" w:color="auto"/>
        <w:bottom w:val="none" w:sz="0" w:space="0" w:color="auto"/>
        <w:right w:val="none" w:sz="0" w:space="0" w:color="auto"/>
      </w:divBdr>
    </w:div>
    <w:div w:id="1227691093">
      <w:bodyDiv w:val="1"/>
      <w:marLeft w:val="0"/>
      <w:marRight w:val="0"/>
      <w:marTop w:val="0"/>
      <w:marBottom w:val="0"/>
      <w:divBdr>
        <w:top w:val="none" w:sz="0" w:space="0" w:color="auto"/>
        <w:left w:val="none" w:sz="0" w:space="0" w:color="auto"/>
        <w:bottom w:val="none" w:sz="0" w:space="0" w:color="auto"/>
        <w:right w:val="none" w:sz="0" w:space="0" w:color="auto"/>
      </w:divBdr>
    </w:div>
    <w:div w:id="1348098797">
      <w:bodyDiv w:val="1"/>
      <w:marLeft w:val="0"/>
      <w:marRight w:val="0"/>
      <w:marTop w:val="0"/>
      <w:marBottom w:val="0"/>
      <w:divBdr>
        <w:top w:val="none" w:sz="0" w:space="0" w:color="auto"/>
        <w:left w:val="none" w:sz="0" w:space="0" w:color="auto"/>
        <w:bottom w:val="none" w:sz="0" w:space="0" w:color="auto"/>
        <w:right w:val="none" w:sz="0" w:space="0" w:color="auto"/>
      </w:divBdr>
    </w:div>
    <w:div w:id="1424035275">
      <w:bodyDiv w:val="1"/>
      <w:marLeft w:val="0"/>
      <w:marRight w:val="0"/>
      <w:marTop w:val="0"/>
      <w:marBottom w:val="0"/>
      <w:divBdr>
        <w:top w:val="none" w:sz="0" w:space="0" w:color="auto"/>
        <w:left w:val="none" w:sz="0" w:space="0" w:color="auto"/>
        <w:bottom w:val="none" w:sz="0" w:space="0" w:color="auto"/>
        <w:right w:val="none" w:sz="0" w:space="0" w:color="auto"/>
      </w:divBdr>
    </w:div>
    <w:div w:id="1626235269">
      <w:bodyDiv w:val="1"/>
      <w:marLeft w:val="0"/>
      <w:marRight w:val="0"/>
      <w:marTop w:val="0"/>
      <w:marBottom w:val="0"/>
      <w:divBdr>
        <w:top w:val="none" w:sz="0" w:space="0" w:color="auto"/>
        <w:left w:val="none" w:sz="0" w:space="0" w:color="auto"/>
        <w:bottom w:val="none" w:sz="0" w:space="0" w:color="auto"/>
        <w:right w:val="none" w:sz="0" w:space="0" w:color="auto"/>
      </w:divBdr>
    </w:div>
    <w:div w:id="172309273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62608975">
      <w:bodyDiv w:val="1"/>
      <w:marLeft w:val="0"/>
      <w:marRight w:val="0"/>
      <w:marTop w:val="0"/>
      <w:marBottom w:val="0"/>
      <w:divBdr>
        <w:top w:val="none" w:sz="0" w:space="0" w:color="auto"/>
        <w:left w:val="none" w:sz="0" w:space="0" w:color="auto"/>
        <w:bottom w:val="none" w:sz="0" w:space="0" w:color="auto"/>
        <w:right w:val="none" w:sz="0" w:space="0" w:color="auto"/>
      </w:divBdr>
    </w:div>
    <w:div w:id="2116973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1396</Words>
  <Characters>7958</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Rosedale Academy</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Thompson</dc:creator>
  <cp:keywords/>
  <dc:description/>
  <cp:lastModifiedBy>Bryan Thompson</cp:lastModifiedBy>
  <cp:revision>3</cp:revision>
  <cp:lastPrinted>2017-03-21T18:55:00Z</cp:lastPrinted>
  <dcterms:created xsi:type="dcterms:W3CDTF">2017-03-21T18:55:00Z</dcterms:created>
  <dcterms:modified xsi:type="dcterms:W3CDTF">2017-03-21T19:46:00Z</dcterms:modified>
</cp:coreProperties>
</file>