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67B" w:rsidRPr="00F3367B" w:rsidRDefault="00F3367B" w:rsidP="00F3367B">
      <w:pPr>
        <w:pStyle w:val="ListNumber"/>
        <w:numPr>
          <w:ilvl w:val="0"/>
          <w:numId w:val="0"/>
        </w:numPr>
        <w:spacing w:line="240" w:lineRule="auto"/>
        <w:rPr>
          <w:sz w:val="4"/>
        </w:rPr>
      </w:pPr>
    </w:p>
    <w:tbl>
      <w:tblPr>
        <w:tblStyle w:val="GridTable5Dark-Accent61"/>
        <w:tblW w:w="10273" w:type="dxa"/>
        <w:tblInd w:w="212" w:type="dxa"/>
        <w:tblLook w:val="0220" w:firstRow="1" w:lastRow="0" w:firstColumn="0" w:lastColumn="0" w:noHBand="1" w:noVBand="0"/>
      </w:tblPr>
      <w:tblGrid>
        <w:gridCol w:w="1477"/>
        <w:gridCol w:w="3295"/>
        <w:gridCol w:w="1177"/>
        <w:gridCol w:w="4324"/>
      </w:tblGrid>
      <w:tr w:rsidR="00F3367B"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rsidR="00F3367B" w:rsidRPr="001105B8" w:rsidRDefault="00F3367B" w:rsidP="00F3367B">
            <w:pPr>
              <w:tabs>
                <w:tab w:val="left" w:pos="142"/>
              </w:tabs>
              <w:rPr>
                <w:sz w:val="36"/>
                <w:szCs w:val="36"/>
              </w:rPr>
            </w:pPr>
            <w:r>
              <w:br w:type="column"/>
            </w:r>
            <w:r w:rsidRPr="001105B8">
              <w:rPr>
                <w:sz w:val="36"/>
                <w:szCs w:val="36"/>
              </w:rPr>
              <w:t>ESLAO</w:t>
            </w:r>
            <w:r>
              <w:rPr>
                <w:sz w:val="36"/>
                <w:szCs w:val="36"/>
              </w:rPr>
              <w:t xml:space="preserve"> </w:t>
            </w:r>
            <w:r w:rsidRPr="001105B8">
              <w:rPr>
                <w:sz w:val="36"/>
                <w:szCs w:val="36"/>
              </w:rPr>
              <w:t>LESSON PLAN</w:t>
            </w:r>
            <w:r w:rsidR="00FB42EA">
              <w:rPr>
                <w:sz w:val="36"/>
                <w:szCs w:val="36"/>
              </w:rPr>
              <w:t xml:space="preserve"> 5-6</w:t>
            </w:r>
          </w:p>
        </w:tc>
      </w:tr>
      <w:tr w:rsidR="00F3367B"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rsidR="00F3367B" w:rsidRDefault="00F3367B" w:rsidP="00F3367B">
            <w:pPr>
              <w:tabs>
                <w:tab w:val="left" w:pos="142"/>
              </w:tabs>
            </w:pPr>
            <w:r>
              <w:t>Author:</w:t>
            </w:r>
          </w:p>
        </w:tc>
        <w:tc>
          <w:tcPr>
            <w:tcW w:w="3295" w:type="dxa"/>
          </w:tcPr>
          <w:p w:rsidR="00F3367B" w:rsidRDefault="00FB42EA" w:rsidP="00F3367B">
            <w:pPr>
              <w:tabs>
                <w:tab w:val="left" w:pos="142"/>
              </w:tabs>
              <w:cnfStyle w:val="000000000000" w:firstRow="0" w:lastRow="0" w:firstColumn="0" w:lastColumn="0" w:oddVBand="0" w:evenVBand="0" w:oddHBand="0" w:evenHBand="0" w:firstRowFirstColumn="0" w:firstRowLastColumn="0" w:lastRowFirstColumn="0" w:lastRowLastColumn="0"/>
            </w:pPr>
            <w:r>
              <w:t>V. Bianchi</w:t>
            </w:r>
          </w:p>
        </w:tc>
        <w:tc>
          <w:tcPr>
            <w:cnfStyle w:val="000010000000" w:firstRow="0" w:lastRow="0" w:firstColumn="0" w:lastColumn="0" w:oddVBand="1" w:evenVBand="0" w:oddHBand="0" w:evenHBand="0" w:firstRowFirstColumn="0" w:firstRowLastColumn="0" w:lastRowFirstColumn="0" w:lastRowLastColumn="0"/>
            <w:tcW w:w="1177" w:type="dxa"/>
          </w:tcPr>
          <w:p w:rsidR="00F3367B" w:rsidRDefault="00F3367B" w:rsidP="00F3367B">
            <w:pPr>
              <w:tabs>
                <w:tab w:val="left" w:pos="142"/>
              </w:tabs>
            </w:pPr>
            <w:r>
              <w:t>Unit:</w:t>
            </w:r>
          </w:p>
        </w:tc>
        <w:tc>
          <w:tcPr>
            <w:tcW w:w="4324" w:type="dxa"/>
          </w:tcPr>
          <w:p w:rsidR="00F3367B" w:rsidRDefault="00FB42EA" w:rsidP="00F3367B">
            <w:pPr>
              <w:tabs>
                <w:tab w:val="left" w:pos="142"/>
              </w:tabs>
              <w:cnfStyle w:val="000000000000" w:firstRow="0" w:lastRow="0" w:firstColumn="0" w:lastColumn="0" w:oddVBand="0" w:evenVBand="0" w:oddHBand="0" w:evenHBand="0" w:firstRowFirstColumn="0" w:firstRowLastColumn="0" w:lastRowFirstColumn="0" w:lastRowLastColumn="0"/>
            </w:pPr>
            <w:r>
              <w:t>5</w:t>
            </w:r>
          </w:p>
        </w:tc>
      </w:tr>
      <w:tr w:rsidR="00F3367B"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rsidR="00F3367B" w:rsidRDefault="00F3367B" w:rsidP="00F3367B">
            <w:pPr>
              <w:tabs>
                <w:tab w:val="left" w:pos="142"/>
              </w:tabs>
            </w:pPr>
            <w:r>
              <w:t>Module:</w:t>
            </w:r>
          </w:p>
        </w:tc>
        <w:tc>
          <w:tcPr>
            <w:tcW w:w="3295" w:type="dxa"/>
          </w:tcPr>
          <w:p w:rsidR="00F3367B" w:rsidRDefault="00FB42EA" w:rsidP="00F3367B">
            <w:pPr>
              <w:tabs>
                <w:tab w:val="left" w:pos="142"/>
              </w:tabs>
              <w:cnfStyle w:val="000000000000" w:firstRow="0" w:lastRow="0" w:firstColumn="0" w:lastColumn="0" w:oddVBand="0" w:evenVBand="0" w:oddHBand="0" w:evenHBand="0" w:firstRowFirstColumn="0" w:firstRowLastColumn="0" w:lastRowFirstColumn="0" w:lastRowLastColumn="0"/>
            </w:pPr>
            <w:r>
              <w:t>3</w:t>
            </w:r>
          </w:p>
        </w:tc>
        <w:tc>
          <w:tcPr>
            <w:cnfStyle w:val="000010000000" w:firstRow="0" w:lastRow="0" w:firstColumn="0" w:lastColumn="0" w:oddVBand="1" w:evenVBand="0" w:oddHBand="0" w:evenHBand="0" w:firstRowFirstColumn="0" w:firstRowLastColumn="0" w:lastRowFirstColumn="0" w:lastRowLastColumn="0"/>
            <w:tcW w:w="1177" w:type="dxa"/>
          </w:tcPr>
          <w:p w:rsidR="00F3367B" w:rsidRDefault="00F3367B" w:rsidP="00F3367B">
            <w:pPr>
              <w:tabs>
                <w:tab w:val="left" w:pos="142"/>
              </w:tabs>
            </w:pPr>
            <w:r>
              <w:t>Lesson:</w:t>
            </w:r>
          </w:p>
        </w:tc>
        <w:tc>
          <w:tcPr>
            <w:tcW w:w="4324" w:type="dxa"/>
          </w:tcPr>
          <w:p w:rsidR="00F3367B" w:rsidRDefault="00FB42EA" w:rsidP="00F3367B">
            <w:pPr>
              <w:tabs>
                <w:tab w:val="left" w:pos="142"/>
              </w:tabs>
              <w:cnfStyle w:val="000000000000" w:firstRow="0" w:lastRow="0" w:firstColumn="0" w:lastColumn="0" w:oddVBand="0" w:evenVBand="0" w:oddHBand="0" w:evenHBand="0" w:firstRowFirstColumn="0" w:firstRowLastColumn="0" w:lastRowFirstColumn="0" w:lastRowLastColumn="0"/>
            </w:pPr>
            <w:r>
              <w:t>6</w:t>
            </w:r>
          </w:p>
        </w:tc>
      </w:tr>
    </w:tbl>
    <w:p w:rsidR="00F3367B" w:rsidRPr="00F3367B" w:rsidRDefault="00F3367B" w:rsidP="00F3367B">
      <w:pPr>
        <w:rPr>
          <w:sz w:val="8"/>
        </w:rPr>
      </w:pPr>
    </w:p>
    <w:tbl>
      <w:tblPr>
        <w:tblStyle w:val="ListTable4-Accent41"/>
        <w:tblW w:w="10241" w:type="dxa"/>
        <w:tblInd w:w="212" w:type="dxa"/>
        <w:tblLook w:val="04A0" w:firstRow="1" w:lastRow="0" w:firstColumn="1" w:lastColumn="0" w:noHBand="0" w:noVBand="1"/>
      </w:tblPr>
      <w:tblGrid>
        <w:gridCol w:w="10241"/>
      </w:tblGrid>
      <w:tr w:rsidR="00F3367B"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rsidR="00F3367B" w:rsidRPr="001105B8" w:rsidRDefault="00F3367B" w:rsidP="00C813B4">
            <w:pPr>
              <w:rPr>
                <w:sz w:val="28"/>
                <w:szCs w:val="28"/>
              </w:rPr>
            </w:pPr>
            <w:r w:rsidRPr="001105B8">
              <w:rPr>
                <w:color w:val="000000" w:themeColor="text1"/>
                <w:sz w:val="28"/>
                <w:szCs w:val="28"/>
              </w:rPr>
              <w:t>Learning Goals:</w:t>
            </w:r>
          </w:p>
        </w:tc>
      </w:tr>
      <w:tr w:rsidR="00F3367B"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rsidR="00F3367B" w:rsidRDefault="00FB42EA" w:rsidP="00FB42EA">
            <w:pPr>
              <w:pStyle w:val="ListParagraph"/>
              <w:numPr>
                <w:ilvl w:val="0"/>
                <w:numId w:val="17"/>
              </w:numPr>
            </w:pPr>
            <w:r>
              <w:t>Recognize “oo” sounds</w:t>
            </w:r>
          </w:p>
          <w:p w:rsidR="00FB42EA" w:rsidRDefault="00FB42EA" w:rsidP="00FB42EA">
            <w:pPr>
              <w:pStyle w:val="ListParagraph"/>
              <w:numPr>
                <w:ilvl w:val="0"/>
                <w:numId w:val="17"/>
              </w:numPr>
            </w:pPr>
            <w:r>
              <w:t>Use repetition in song</w:t>
            </w:r>
          </w:p>
          <w:p w:rsidR="00FB42EA" w:rsidRDefault="00FB42EA" w:rsidP="00FB42EA">
            <w:pPr>
              <w:pStyle w:val="ListParagraph"/>
              <w:numPr>
                <w:ilvl w:val="0"/>
                <w:numId w:val="17"/>
              </w:numPr>
            </w:pPr>
            <w:r>
              <w:t>Categorizing words by theme</w:t>
            </w:r>
          </w:p>
          <w:p w:rsidR="00FB42EA" w:rsidRPr="00FB42EA" w:rsidRDefault="00FB42EA" w:rsidP="00FB42EA">
            <w:pPr>
              <w:pStyle w:val="ListParagraph"/>
              <w:numPr>
                <w:ilvl w:val="0"/>
                <w:numId w:val="17"/>
              </w:numPr>
            </w:pPr>
            <w:r>
              <w:t>Use prepositions (inside, outside)</w:t>
            </w:r>
          </w:p>
        </w:tc>
      </w:tr>
    </w:tbl>
    <w:p w:rsidR="00F3367B" w:rsidRPr="00F3367B" w:rsidRDefault="00F3367B" w:rsidP="00F3367B">
      <w:pPr>
        <w:rPr>
          <w:sz w:val="4"/>
        </w:rPr>
      </w:pPr>
    </w:p>
    <w:tbl>
      <w:tblPr>
        <w:tblStyle w:val="GridTable3-Accent11"/>
        <w:tblW w:w="10260" w:type="dxa"/>
        <w:tblInd w:w="217" w:type="dxa"/>
        <w:tblLook w:val="0420" w:firstRow="1" w:lastRow="0" w:firstColumn="0" w:lastColumn="0" w:noHBand="0" w:noVBand="1"/>
      </w:tblPr>
      <w:tblGrid>
        <w:gridCol w:w="2330"/>
        <w:gridCol w:w="4267"/>
        <w:gridCol w:w="3663"/>
      </w:tblGrid>
      <w:tr w:rsidR="00F3367B" w:rsidTr="00FB42EA">
        <w:trPr>
          <w:cnfStyle w:val="100000000000" w:firstRow="1" w:lastRow="0" w:firstColumn="0" w:lastColumn="0" w:oddVBand="0" w:evenVBand="0" w:oddHBand="0" w:evenHBand="0" w:firstRowFirstColumn="0" w:firstRowLastColumn="0" w:lastRowFirstColumn="0" w:lastRowLastColumn="0"/>
        </w:trPr>
        <w:tc>
          <w:tcPr>
            <w:tcW w:w="2330" w:type="dxa"/>
          </w:tcPr>
          <w:p w:rsidR="00F3367B" w:rsidRPr="001105B8" w:rsidRDefault="00F3367B" w:rsidP="00C813B4">
            <w:pPr>
              <w:rPr>
                <w:sz w:val="28"/>
                <w:szCs w:val="28"/>
              </w:rPr>
            </w:pPr>
            <w:r w:rsidRPr="001105B8">
              <w:rPr>
                <w:sz w:val="28"/>
                <w:szCs w:val="28"/>
              </w:rPr>
              <w:t>Resources:</w:t>
            </w:r>
          </w:p>
        </w:tc>
        <w:tc>
          <w:tcPr>
            <w:tcW w:w="4267" w:type="dxa"/>
          </w:tcPr>
          <w:p w:rsidR="00F3367B" w:rsidRDefault="00F3367B" w:rsidP="00C813B4"/>
        </w:tc>
        <w:tc>
          <w:tcPr>
            <w:tcW w:w="3663" w:type="dxa"/>
          </w:tcPr>
          <w:p w:rsidR="00F3367B" w:rsidRDefault="00F3367B" w:rsidP="00C813B4"/>
        </w:tc>
      </w:tr>
      <w:tr w:rsidR="00F3367B" w:rsidTr="00FB42EA">
        <w:trPr>
          <w:cnfStyle w:val="000000100000" w:firstRow="0" w:lastRow="0" w:firstColumn="0" w:lastColumn="0" w:oddVBand="0" w:evenVBand="0" w:oddHBand="1" w:evenHBand="0" w:firstRowFirstColumn="0" w:firstRowLastColumn="0" w:lastRowFirstColumn="0" w:lastRowLastColumn="0"/>
          <w:trHeight w:val="404"/>
        </w:trPr>
        <w:tc>
          <w:tcPr>
            <w:tcW w:w="2330" w:type="dxa"/>
          </w:tcPr>
          <w:p w:rsidR="00F3367B" w:rsidRPr="001F5DD1" w:rsidRDefault="00F3367B" w:rsidP="00C813B4">
            <w:pPr>
              <w:rPr>
                <w:b/>
              </w:rPr>
            </w:pPr>
            <w:r w:rsidRPr="001F5DD1">
              <w:rPr>
                <w:b/>
              </w:rPr>
              <w:t>Name</w:t>
            </w:r>
          </w:p>
        </w:tc>
        <w:tc>
          <w:tcPr>
            <w:tcW w:w="4267" w:type="dxa"/>
          </w:tcPr>
          <w:p w:rsidR="00F3367B" w:rsidRPr="001F5DD1" w:rsidRDefault="00F3367B" w:rsidP="00C813B4">
            <w:pPr>
              <w:jc w:val="center"/>
              <w:rPr>
                <w:b/>
              </w:rPr>
            </w:pPr>
            <w:r>
              <w:rPr>
                <w:b/>
              </w:rPr>
              <w:t>Description</w:t>
            </w:r>
          </w:p>
        </w:tc>
        <w:tc>
          <w:tcPr>
            <w:tcW w:w="3663" w:type="dxa"/>
          </w:tcPr>
          <w:p w:rsidR="00F3367B" w:rsidRPr="001F5DD1" w:rsidRDefault="00F3367B" w:rsidP="00C813B4">
            <w:pPr>
              <w:jc w:val="center"/>
              <w:rPr>
                <w:b/>
              </w:rPr>
            </w:pPr>
            <w:r w:rsidRPr="001F5DD1">
              <w:rPr>
                <w:b/>
              </w:rPr>
              <w:t>File</w:t>
            </w:r>
          </w:p>
        </w:tc>
      </w:tr>
      <w:tr w:rsidR="00F3367B" w:rsidTr="00FB42EA">
        <w:tc>
          <w:tcPr>
            <w:tcW w:w="2330" w:type="dxa"/>
            <w:vAlign w:val="center"/>
          </w:tcPr>
          <w:p w:rsidR="00F3367B" w:rsidRDefault="00F3367B" w:rsidP="00C813B4">
            <w:r>
              <w:t>Teacher Presentation</w:t>
            </w:r>
          </w:p>
        </w:tc>
        <w:tc>
          <w:tcPr>
            <w:tcW w:w="4267" w:type="dxa"/>
            <w:vAlign w:val="center"/>
          </w:tcPr>
          <w:p w:rsidR="00F3367B" w:rsidRDefault="00F3367B" w:rsidP="00C813B4">
            <w:r>
              <w:t>Teacher uses this presentation as a shared document or application in live class</w:t>
            </w:r>
          </w:p>
        </w:tc>
        <w:tc>
          <w:tcPr>
            <w:tcW w:w="3663" w:type="dxa"/>
            <w:vAlign w:val="center"/>
          </w:tcPr>
          <w:p w:rsidR="00F3367B" w:rsidRDefault="00F3367B" w:rsidP="00C813B4"/>
        </w:tc>
      </w:tr>
      <w:tr w:rsidR="00F3367B" w:rsidTr="00FB42EA">
        <w:trPr>
          <w:cnfStyle w:val="000000100000" w:firstRow="0" w:lastRow="0" w:firstColumn="0" w:lastColumn="0" w:oddVBand="0" w:evenVBand="0" w:oddHBand="1" w:evenHBand="0" w:firstRowFirstColumn="0" w:firstRowLastColumn="0" w:lastRowFirstColumn="0" w:lastRowLastColumn="0"/>
          <w:trHeight w:val="604"/>
        </w:trPr>
        <w:tc>
          <w:tcPr>
            <w:tcW w:w="2330" w:type="dxa"/>
            <w:vAlign w:val="center"/>
          </w:tcPr>
          <w:p w:rsidR="00F3367B" w:rsidRDefault="00F3367B" w:rsidP="00C813B4">
            <w:r>
              <w:t>Student Presentation</w:t>
            </w:r>
          </w:p>
        </w:tc>
        <w:tc>
          <w:tcPr>
            <w:tcW w:w="4267" w:type="dxa"/>
            <w:vAlign w:val="center"/>
          </w:tcPr>
          <w:p w:rsidR="00F3367B" w:rsidRDefault="00F3367B" w:rsidP="00C813B4">
            <w:r>
              <w:t>Student can download this presentation before the class begins</w:t>
            </w:r>
          </w:p>
        </w:tc>
        <w:tc>
          <w:tcPr>
            <w:tcW w:w="3663" w:type="dxa"/>
            <w:vAlign w:val="center"/>
          </w:tcPr>
          <w:p w:rsidR="00F3367B" w:rsidRDefault="00F3367B" w:rsidP="00C813B4"/>
        </w:tc>
      </w:tr>
      <w:tr w:rsidR="00F3367B" w:rsidTr="00FB42EA">
        <w:tc>
          <w:tcPr>
            <w:tcW w:w="2330" w:type="dxa"/>
            <w:vAlign w:val="center"/>
          </w:tcPr>
          <w:p w:rsidR="00F3367B" w:rsidRDefault="00F3367B" w:rsidP="00C813B4">
            <w:r>
              <w:t>Worksheet</w:t>
            </w:r>
          </w:p>
        </w:tc>
        <w:tc>
          <w:tcPr>
            <w:tcW w:w="4267" w:type="dxa"/>
            <w:vAlign w:val="center"/>
          </w:tcPr>
          <w:p w:rsidR="00F3367B" w:rsidRDefault="00F3367B" w:rsidP="00C813B4">
            <w:r>
              <w:t>Student will download this before class a</w:t>
            </w:r>
            <w:r w:rsidR="00246CF2">
              <w:t xml:space="preserve">nd complete it for homework.  </w:t>
            </w:r>
            <w:bookmarkStart w:id="0" w:name="_GoBack"/>
            <w:bookmarkEnd w:id="0"/>
          </w:p>
        </w:tc>
        <w:tc>
          <w:tcPr>
            <w:tcW w:w="3663" w:type="dxa"/>
            <w:vAlign w:val="center"/>
          </w:tcPr>
          <w:p w:rsidR="00F3367B" w:rsidRDefault="00F3367B" w:rsidP="00C813B4"/>
        </w:tc>
      </w:tr>
      <w:tr w:rsidR="00246CF2" w:rsidTr="00FB42EA">
        <w:trPr>
          <w:cnfStyle w:val="000000100000" w:firstRow="0" w:lastRow="0" w:firstColumn="0" w:lastColumn="0" w:oddVBand="0" w:evenVBand="0" w:oddHBand="1" w:evenHBand="0" w:firstRowFirstColumn="0" w:firstRowLastColumn="0" w:lastRowFirstColumn="0" w:lastRowLastColumn="0"/>
        </w:trPr>
        <w:tc>
          <w:tcPr>
            <w:tcW w:w="2330" w:type="dxa"/>
            <w:vAlign w:val="center"/>
          </w:tcPr>
          <w:p w:rsidR="00246CF2" w:rsidRDefault="00246CF2" w:rsidP="00C813B4">
            <w:r>
              <w:t>Video</w:t>
            </w:r>
          </w:p>
        </w:tc>
        <w:tc>
          <w:tcPr>
            <w:tcW w:w="4267" w:type="dxa"/>
            <w:vAlign w:val="center"/>
          </w:tcPr>
          <w:p w:rsidR="00246CF2" w:rsidRDefault="00246CF2" w:rsidP="00C813B4">
            <w:r>
              <w:t xml:space="preserve">Download and play the video song for the students.  </w:t>
            </w:r>
          </w:p>
        </w:tc>
        <w:tc>
          <w:tcPr>
            <w:tcW w:w="3663" w:type="dxa"/>
            <w:vAlign w:val="center"/>
          </w:tcPr>
          <w:p w:rsidR="00246CF2" w:rsidRDefault="00246CF2" w:rsidP="00C813B4"/>
        </w:tc>
      </w:tr>
    </w:tbl>
    <w:p w:rsidR="00F3367B" w:rsidRPr="00F3367B" w:rsidRDefault="00F3367B" w:rsidP="00F3367B">
      <w:pPr>
        <w:rPr>
          <w:sz w:val="6"/>
        </w:rPr>
      </w:pPr>
    </w:p>
    <w:tbl>
      <w:tblPr>
        <w:tblStyle w:val="GridTable4-Accent41"/>
        <w:tblW w:w="10266" w:type="dxa"/>
        <w:tblInd w:w="219" w:type="dxa"/>
        <w:tblCellMar>
          <w:top w:w="43" w:type="dxa"/>
          <w:left w:w="115" w:type="dxa"/>
          <w:bottom w:w="43" w:type="dxa"/>
          <w:right w:w="115" w:type="dxa"/>
        </w:tblCellMar>
        <w:tblLook w:val="0420" w:firstRow="1" w:lastRow="0" w:firstColumn="0" w:lastColumn="0" w:noHBand="0" w:noVBand="1"/>
      </w:tblPr>
      <w:tblGrid>
        <w:gridCol w:w="4765"/>
        <w:gridCol w:w="2340"/>
        <w:gridCol w:w="3161"/>
      </w:tblGrid>
      <w:tr w:rsidR="00F3367B" w:rsidTr="00F3367B">
        <w:trPr>
          <w:cnfStyle w:val="100000000000" w:firstRow="1" w:lastRow="0" w:firstColumn="0" w:lastColumn="0" w:oddVBand="0" w:evenVBand="0" w:oddHBand="0" w:evenHBand="0" w:firstRowFirstColumn="0" w:firstRowLastColumn="0" w:lastRowFirstColumn="0" w:lastRowLastColumn="0"/>
          <w:trHeight w:val="506"/>
        </w:trPr>
        <w:tc>
          <w:tcPr>
            <w:tcW w:w="10266" w:type="dxa"/>
            <w:gridSpan w:val="3"/>
            <w:vAlign w:val="center"/>
          </w:tcPr>
          <w:p w:rsidR="00F3367B" w:rsidRPr="001105B8" w:rsidRDefault="00F3367B" w:rsidP="00C813B4">
            <w:pPr>
              <w:rPr>
                <w:sz w:val="28"/>
                <w:szCs w:val="28"/>
              </w:rPr>
            </w:pPr>
            <w:r w:rsidRPr="001105B8">
              <w:rPr>
                <w:color w:val="000000" w:themeColor="text1"/>
                <w:sz w:val="28"/>
                <w:szCs w:val="28"/>
              </w:rPr>
              <w:t>Agenda:</w:t>
            </w:r>
          </w:p>
        </w:tc>
      </w:tr>
      <w:tr w:rsidR="00F3367B" w:rsidTr="00F3367B">
        <w:trPr>
          <w:cnfStyle w:val="000000100000" w:firstRow="0" w:lastRow="0" w:firstColumn="0" w:lastColumn="0" w:oddVBand="0" w:evenVBand="0" w:oddHBand="1" w:evenHBand="0" w:firstRowFirstColumn="0" w:firstRowLastColumn="0" w:lastRowFirstColumn="0" w:lastRowLastColumn="0"/>
          <w:trHeight w:val="292"/>
        </w:trPr>
        <w:tc>
          <w:tcPr>
            <w:tcW w:w="4765" w:type="dxa"/>
          </w:tcPr>
          <w:p w:rsidR="00F3367B" w:rsidRPr="003F72DF" w:rsidRDefault="00F3367B" w:rsidP="00C813B4">
            <w:pPr>
              <w:rPr>
                <w:b/>
              </w:rPr>
            </w:pPr>
            <w:r w:rsidRPr="003F72DF">
              <w:rPr>
                <w:b/>
              </w:rPr>
              <w:t>Topic</w:t>
            </w:r>
          </w:p>
        </w:tc>
        <w:tc>
          <w:tcPr>
            <w:tcW w:w="2340" w:type="dxa"/>
          </w:tcPr>
          <w:p w:rsidR="00F3367B" w:rsidRPr="003F72DF" w:rsidRDefault="00F3367B" w:rsidP="00C813B4">
            <w:pPr>
              <w:jc w:val="center"/>
              <w:rPr>
                <w:b/>
              </w:rPr>
            </w:pPr>
            <w:r w:rsidRPr="003F72DF">
              <w:rPr>
                <w:b/>
              </w:rPr>
              <w:t>Slides</w:t>
            </w:r>
          </w:p>
        </w:tc>
        <w:tc>
          <w:tcPr>
            <w:tcW w:w="3161" w:type="dxa"/>
          </w:tcPr>
          <w:p w:rsidR="00F3367B" w:rsidRPr="003F72DF" w:rsidRDefault="00F3367B" w:rsidP="00C813B4">
            <w:pPr>
              <w:jc w:val="center"/>
              <w:rPr>
                <w:b/>
              </w:rPr>
            </w:pPr>
            <w:r w:rsidRPr="003F72DF">
              <w:rPr>
                <w:b/>
              </w:rPr>
              <w:t>Estimated Time</w:t>
            </w:r>
          </w:p>
        </w:tc>
      </w:tr>
      <w:tr w:rsidR="00F3367B" w:rsidTr="00F3367B">
        <w:trPr>
          <w:trHeight w:val="314"/>
        </w:trPr>
        <w:tc>
          <w:tcPr>
            <w:tcW w:w="4765" w:type="dxa"/>
          </w:tcPr>
          <w:p w:rsidR="00F3367B" w:rsidRDefault="00FB42EA" w:rsidP="00C813B4">
            <w:r>
              <w:t>Introduction and review of homework</w:t>
            </w:r>
          </w:p>
        </w:tc>
        <w:tc>
          <w:tcPr>
            <w:tcW w:w="2340" w:type="dxa"/>
          </w:tcPr>
          <w:p w:rsidR="00F3367B" w:rsidRDefault="00FB42EA" w:rsidP="00C813B4">
            <w:pPr>
              <w:jc w:val="center"/>
            </w:pPr>
            <w:r>
              <w:t>1-2</w:t>
            </w:r>
          </w:p>
        </w:tc>
        <w:tc>
          <w:tcPr>
            <w:tcW w:w="3161" w:type="dxa"/>
          </w:tcPr>
          <w:p w:rsidR="00F3367B" w:rsidRDefault="00FB42EA" w:rsidP="00C813B4">
            <w:pPr>
              <w:jc w:val="center"/>
            </w:pPr>
            <w:r>
              <w:t>5 minutes</w:t>
            </w:r>
          </w:p>
        </w:tc>
      </w:tr>
      <w:tr w:rsidR="00F3367B" w:rsidTr="00F3367B">
        <w:trPr>
          <w:cnfStyle w:val="000000100000" w:firstRow="0" w:lastRow="0" w:firstColumn="0" w:lastColumn="0" w:oddVBand="0" w:evenVBand="0" w:oddHBand="1" w:evenHBand="0" w:firstRowFirstColumn="0" w:firstRowLastColumn="0" w:lastRowFirstColumn="0" w:lastRowLastColumn="0"/>
        </w:trPr>
        <w:tc>
          <w:tcPr>
            <w:tcW w:w="4765" w:type="dxa"/>
          </w:tcPr>
          <w:p w:rsidR="00F3367B" w:rsidRDefault="00FB42EA" w:rsidP="00C813B4">
            <w:r>
              <w:t>“OO” Family words</w:t>
            </w:r>
          </w:p>
        </w:tc>
        <w:tc>
          <w:tcPr>
            <w:tcW w:w="2340" w:type="dxa"/>
          </w:tcPr>
          <w:p w:rsidR="00F3367B" w:rsidRDefault="00FB42EA" w:rsidP="00C813B4">
            <w:pPr>
              <w:jc w:val="center"/>
            </w:pPr>
            <w:r>
              <w:t>3-4</w:t>
            </w:r>
          </w:p>
        </w:tc>
        <w:tc>
          <w:tcPr>
            <w:tcW w:w="3161" w:type="dxa"/>
          </w:tcPr>
          <w:p w:rsidR="00F3367B" w:rsidRDefault="00FB42EA" w:rsidP="00FB42EA">
            <w:pPr>
              <w:jc w:val="center"/>
            </w:pPr>
            <w:r>
              <w:t>10 minutes</w:t>
            </w:r>
          </w:p>
        </w:tc>
      </w:tr>
      <w:tr w:rsidR="00F3367B" w:rsidTr="00F3367B">
        <w:tc>
          <w:tcPr>
            <w:tcW w:w="4765" w:type="dxa"/>
          </w:tcPr>
          <w:p w:rsidR="00F3367B" w:rsidRDefault="00FB42EA" w:rsidP="00C813B4">
            <w:r>
              <w:t>Cooking Story</w:t>
            </w:r>
          </w:p>
        </w:tc>
        <w:tc>
          <w:tcPr>
            <w:tcW w:w="2340" w:type="dxa"/>
          </w:tcPr>
          <w:p w:rsidR="00F3367B" w:rsidRDefault="00FB42EA" w:rsidP="00C813B4">
            <w:pPr>
              <w:jc w:val="center"/>
            </w:pPr>
            <w:r>
              <w:t>5-11</w:t>
            </w:r>
          </w:p>
        </w:tc>
        <w:tc>
          <w:tcPr>
            <w:tcW w:w="3161" w:type="dxa"/>
          </w:tcPr>
          <w:p w:rsidR="00F3367B" w:rsidRDefault="00FB42EA" w:rsidP="00C813B4">
            <w:pPr>
              <w:jc w:val="center"/>
            </w:pPr>
            <w:r>
              <w:t>10 minutes</w:t>
            </w:r>
          </w:p>
        </w:tc>
      </w:tr>
      <w:tr w:rsidR="00F3367B" w:rsidTr="00F3367B">
        <w:trPr>
          <w:cnfStyle w:val="000000100000" w:firstRow="0" w:lastRow="0" w:firstColumn="0" w:lastColumn="0" w:oddVBand="0" w:evenVBand="0" w:oddHBand="1" w:evenHBand="0" w:firstRowFirstColumn="0" w:firstRowLastColumn="0" w:lastRowFirstColumn="0" w:lastRowLastColumn="0"/>
          <w:trHeight w:val="323"/>
        </w:trPr>
        <w:tc>
          <w:tcPr>
            <w:tcW w:w="4765" w:type="dxa"/>
          </w:tcPr>
          <w:p w:rsidR="00F3367B" w:rsidRDefault="00FB42EA" w:rsidP="00C813B4">
            <w:r>
              <w:t>Repetition</w:t>
            </w:r>
          </w:p>
        </w:tc>
        <w:tc>
          <w:tcPr>
            <w:tcW w:w="2340" w:type="dxa"/>
          </w:tcPr>
          <w:p w:rsidR="00F3367B" w:rsidRDefault="00FB42EA" w:rsidP="00C813B4">
            <w:pPr>
              <w:jc w:val="center"/>
            </w:pPr>
            <w:r>
              <w:t>12</w:t>
            </w:r>
          </w:p>
        </w:tc>
        <w:tc>
          <w:tcPr>
            <w:tcW w:w="3161" w:type="dxa"/>
          </w:tcPr>
          <w:p w:rsidR="00F3367B" w:rsidRDefault="00FB42EA" w:rsidP="00C813B4">
            <w:pPr>
              <w:jc w:val="center"/>
            </w:pPr>
            <w:r>
              <w:t>10 minutes</w:t>
            </w:r>
          </w:p>
        </w:tc>
      </w:tr>
      <w:tr w:rsidR="00F3367B" w:rsidTr="00F3367B">
        <w:tc>
          <w:tcPr>
            <w:tcW w:w="4765" w:type="dxa"/>
          </w:tcPr>
          <w:p w:rsidR="00F3367B" w:rsidRDefault="00FB42EA" w:rsidP="00C813B4">
            <w:r>
              <w:t>Sorting by theme</w:t>
            </w:r>
          </w:p>
        </w:tc>
        <w:tc>
          <w:tcPr>
            <w:tcW w:w="2340" w:type="dxa"/>
          </w:tcPr>
          <w:p w:rsidR="00F3367B" w:rsidRDefault="00FB42EA" w:rsidP="00C813B4">
            <w:pPr>
              <w:jc w:val="center"/>
            </w:pPr>
            <w:r>
              <w:t>13-16</w:t>
            </w:r>
          </w:p>
        </w:tc>
        <w:tc>
          <w:tcPr>
            <w:tcW w:w="3161" w:type="dxa"/>
          </w:tcPr>
          <w:p w:rsidR="00F3367B" w:rsidRDefault="00FB42EA" w:rsidP="00C813B4">
            <w:pPr>
              <w:jc w:val="center"/>
            </w:pPr>
            <w:r>
              <w:t>10 minutes</w:t>
            </w:r>
          </w:p>
        </w:tc>
      </w:tr>
      <w:tr w:rsidR="00F3367B" w:rsidTr="00F3367B">
        <w:trPr>
          <w:cnfStyle w:val="000000100000" w:firstRow="0" w:lastRow="0" w:firstColumn="0" w:lastColumn="0" w:oddVBand="0" w:evenVBand="0" w:oddHBand="1" w:evenHBand="0" w:firstRowFirstColumn="0" w:firstRowLastColumn="0" w:lastRowFirstColumn="0" w:lastRowLastColumn="0"/>
        </w:trPr>
        <w:tc>
          <w:tcPr>
            <w:tcW w:w="4765" w:type="dxa"/>
          </w:tcPr>
          <w:p w:rsidR="00F3367B" w:rsidRDefault="00FB42EA" w:rsidP="00C813B4">
            <w:r>
              <w:t>Prepositions</w:t>
            </w:r>
          </w:p>
        </w:tc>
        <w:tc>
          <w:tcPr>
            <w:tcW w:w="2340" w:type="dxa"/>
          </w:tcPr>
          <w:p w:rsidR="00F3367B" w:rsidRDefault="00FB42EA" w:rsidP="00C813B4">
            <w:pPr>
              <w:jc w:val="center"/>
            </w:pPr>
            <w:r>
              <w:t>17</w:t>
            </w:r>
          </w:p>
        </w:tc>
        <w:tc>
          <w:tcPr>
            <w:tcW w:w="3161" w:type="dxa"/>
          </w:tcPr>
          <w:p w:rsidR="00F3367B" w:rsidRDefault="00FB42EA" w:rsidP="00C813B4">
            <w:pPr>
              <w:jc w:val="center"/>
            </w:pPr>
            <w:r>
              <w:t>10 minutes</w:t>
            </w:r>
          </w:p>
        </w:tc>
      </w:tr>
      <w:tr w:rsidR="00F3367B" w:rsidTr="00F3367B">
        <w:tc>
          <w:tcPr>
            <w:tcW w:w="4765" w:type="dxa"/>
          </w:tcPr>
          <w:p w:rsidR="00F3367B" w:rsidRDefault="00FB42EA" w:rsidP="00C813B4">
            <w:r>
              <w:t>Review and homework assignment</w:t>
            </w:r>
          </w:p>
        </w:tc>
        <w:tc>
          <w:tcPr>
            <w:tcW w:w="2340" w:type="dxa"/>
          </w:tcPr>
          <w:p w:rsidR="00F3367B" w:rsidRDefault="00FB42EA" w:rsidP="00C813B4">
            <w:pPr>
              <w:jc w:val="center"/>
            </w:pPr>
            <w:r>
              <w:t>18</w:t>
            </w:r>
          </w:p>
        </w:tc>
        <w:tc>
          <w:tcPr>
            <w:tcW w:w="3161" w:type="dxa"/>
          </w:tcPr>
          <w:p w:rsidR="00F3367B" w:rsidRDefault="00FB42EA" w:rsidP="00C813B4">
            <w:pPr>
              <w:jc w:val="center"/>
            </w:pPr>
            <w:r>
              <w:t>5 minutes</w:t>
            </w:r>
          </w:p>
        </w:tc>
      </w:tr>
    </w:tbl>
    <w:p w:rsidR="00E4068D" w:rsidRDefault="00E4068D" w:rsidP="00EF7FD1">
      <w:pPr>
        <w:tabs>
          <w:tab w:val="left" w:pos="284"/>
        </w:tabs>
        <w:spacing w:after="0"/>
      </w:pPr>
    </w:p>
    <w:p w:rsidR="00FB42EA" w:rsidRDefault="00FB42EA" w:rsidP="00EF7FD1">
      <w:pPr>
        <w:tabs>
          <w:tab w:val="left" w:pos="284"/>
        </w:tabs>
        <w:spacing w:after="0"/>
      </w:pPr>
    </w:p>
    <w:p w:rsidR="00FB42EA" w:rsidRDefault="00FB42EA" w:rsidP="00EF7FD1">
      <w:pPr>
        <w:tabs>
          <w:tab w:val="left" w:pos="284"/>
        </w:tabs>
        <w:spacing w:after="0"/>
      </w:pPr>
    </w:p>
    <w:p w:rsidR="00FB42EA" w:rsidRDefault="00FB42EA" w:rsidP="00EF7FD1">
      <w:pPr>
        <w:tabs>
          <w:tab w:val="left" w:pos="284"/>
        </w:tabs>
        <w:spacing w:after="0"/>
      </w:pPr>
    </w:p>
    <w:p w:rsidR="00FB42EA" w:rsidRDefault="00FB42EA" w:rsidP="00EF7FD1">
      <w:pPr>
        <w:tabs>
          <w:tab w:val="left" w:pos="284"/>
        </w:tabs>
        <w:spacing w:after="0"/>
      </w:pPr>
    </w:p>
    <w:p w:rsidR="00234A53" w:rsidRDefault="00234A53" w:rsidP="00EF7FD1">
      <w:pPr>
        <w:tabs>
          <w:tab w:val="left" w:pos="284"/>
        </w:tabs>
        <w:spacing w:after="0"/>
      </w:pPr>
    </w:p>
    <w:p w:rsidR="00234A53" w:rsidRDefault="00234A53" w:rsidP="00EF7FD1">
      <w:pPr>
        <w:tabs>
          <w:tab w:val="left" w:pos="284"/>
        </w:tabs>
        <w:spacing w:after="0"/>
      </w:pPr>
    </w:p>
    <w:p w:rsidR="00FB42EA" w:rsidRDefault="00FB42EA" w:rsidP="00EF7FD1">
      <w:pPr>
        <w:tabs>
          <w:tab w:val="left" w:pos="284"/>
        </w:tabs>
        <w:spacing w:after="0"/>
      </w:pPr>
    </w:p>
    <w:p w:rsidR="00BD077C" w:rsidRPr="0099611E"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b/>
          <w:color w:val="FFFFFF" w:themeColor="background1"/>
        </w:rPr>
      </w:pPr>
      <w:r w:rsidRPr="0099611E">
        <w:rPr>
          <w:b/>
          <w:color w:val="FFFFFF" w:themeColor="background1"/>
        </w:rPr>
        <w:t>Instructional Strategies</w:t>
      </w:r>
    </w:p>
    <w:tbl>
      <w:tblPr>
        <w:tblStyle w:val="TableGrid"/>
        <w:tblW w:w="0" w:type="auto"/>
        <w:tblLook w:val="04A0" w:firstRow="1" w:lastRow="0" w:firstColumn="1" w:lastColumn="0" w:noHBand="0" w:noVBand="1"/>
      </w:tblPr>
      <w:tblGrid>
        <w:gridCol w:w="1129"/>
        <w:gridCol w:w="9634"/>
      </w:tblGrid>
      <w:tr w:rsidR="0099611E" w:rsidTr="0099611E">
        <w:tc>
          <w:tcPr>
            <w:tcW w:w="1129" w:type="dxa"/>
          </w:tcPr>
          <w:p w:rsidR="0099611E" w:rsidRDefault="0099611E" w:rsidP="00EF7FD1">
            <w:pPr>
              <w:tabs>
                <w:tab w:val="left" w:pos="284"/>
              </w:tabs>
            </w:pPr>
            <w:r>
              <w:t>Slide 1</w:t>
            </w: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FB42EA" w:rsidP="00EF7FD1">
            <w:pPr>
              <w:tabs>
                <w:tab w:val="left" w:pos="284"/>
              </w:tabs>
            </w:pPr>
            <w:r>
              <w:t xml:space="preserve">Introduction to learning goals and review of homework from last class. Take up any questions and work from last time. </w:t>
            </w:r>
          </w:p>
        </w:tc>
      </w:tr>
      <w:tr w:rsidR="0099611E" w:rsidTr="0099611E">
        <w:tc>
          <w:tcPr>
            <w:tcW w:w="1129" w:type="dxa"/>
          </w:tcPr>
          <w:p w:rsidR="0099611E" w:rsidRDefault="0099611E" w:rsidP="00EF7FD1">
            <w:pPr>
              <w:tabs>
                <w:tab w:val="left" w:pos="284"/>
              </w:tabs>
            </w:pPr>
            <w:r>
              <w:t>Slide 2</w:t>
            </w: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FB42EA" w:rsidP="00EF7FD1">
            <w:pPr>
              <w:tabs>
                <w:tab w:val="left" w:pos="284"/>
              </w:tabs>
            </w:pPr>
            <w:r>
              <w:t>Review the learning goals with students</w:t>
            </w:r>
          </w:p>
        </w:tc>
      </w:tr>
      <w:tr w:rsidR="0099611E" w:rsidTr="0099611E">
        <w:tc>
          <w:tcPr>
            <w:tcW w:w="1129" w:type="dxa"/>
          </w:tcPr>
          <w:p w:rsidR="0099611E" w:rsidRDefault="0099611E" w:rsidP="00EF7FD1">
            <w:pPr>
              <w:tabs>
                <w:tab w:val="left" w:pos="284"/>
              </w:tabs>
            </w:pPr>
            <w:r>
              <w:t>Slide 3</w:t>
            </w: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FB42EA" w:rsidP="00EF7FD1">
            <w:pPr>
              <w:tabs>
                <w:tab w:val="left" w:pos="284"/>
              </w:tabs>
            </w:pPr>
            <w:r>
              <w:t>Introduce the “oo” sound and words within the family through the word family</w:t>
            </w:r>
            <w:r w:rsidR="00234A53">
              <w:t xml:space="preserve"> diagram</w:t>
            </w:r>
            <w:r>
              <w:t>. Have students practice saying the words out loud and really exaggerate the sound</w:t>
            </w:r>
          </w:p>
        </w:tc>
      </w:tr>
      <w:tr w:rsidR="0099611E" w:rsidTr="0099611E">
        <w:tc>
          <w:tcPr>
            <w:tcW w:w="1129" w:type="dxa"/>
          </w:tcPr>
          <w:p w:rsidR="0099611E" w:rsidRDefault="0099611E" w:rsidP="00EF7FD1">
            <w:pPr>
              <w:tabs>
                <w:tab w:val="left" w:pos="284"/>
              </w:tabs>
            </w:pPr>
            <w:r>
              <w:t>Slide 4</w:t>
            </w: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FB42EA" w:rsidP="00EF7FD1">
            <w:pPr>
              <w:tabs>
                <w:tab w:val="left" w:pos="284"/>
              </w:tabs>
            </w:pPr>
            <w:r>
              <w:t>Play “Chutes and Ladders” “oo” sound with students. You can have the master board and use an online die for students to “roll”</w:t>
            </w:r>
            <w:r w:rsidR="00234A53">
              <w:t xml:space="preserve">.  Use your pen or highlighting tool to indicate where students are on the board.  </w:t>
            </w:r>
          </w:p>
        </w:tc>
      </w:tr>
      <w:tr w:rsidR="0099611E" w:rsidTr="0099611E">
        <w:tc>
          <w:tcPr>
            <w:tcW w:w="1129" w:type="dxa"/>
          </w:tcPr>
          <w:p w:rsidR="0099611E" w:rsidRDefault="0099611E" w:rsidP="00EF7FD1">
            <w:pPr>
              <w:tabs>
                <w:tab w:val="left" w:pos="284"/>
              </w:tabs>
            </w:pPr>
            <w:r>
              <w:t>Slide 5</w:t>
            </w:r>
            <w:r w:rsidR="00FB42EA">
              <w:t>-11</w:t>
            </w:r>
          </w:p>
        </w:tc>
        <w:tc>
          <w:tcPr>
            <w:tcW w:w="9634" w:type="dxa"/>
          </w:tcPr>
          <w:p w:rsidR="0099611E" w:rsidRDefault="00FB42EA" w:rsidP="00EF7FD1">
            <w:pPr>
              <w:tabs>
                <w:tab w:val="left" w:pos="284"/>
              </w:tabs>
            </w:pPr>
            <w:r>
              <w:t xml:space="preserve">Read </w:t>
            </w:r>
            <w:r w:rsidR="00234A53">
              <w:t xml:space="preserve">the </w:t>
            </w:r>
            <w:r>
              <w:t>story out loud to students. Ask them if there are any recipes that they like to “cook” while in the kitchen. Did they spot any “oo” words in the story?</w:t>
            </w:r>
            <w:r w:rsidR="00234A53">
              <w:t xml:space="preserve">  Have students take turns reading different pages of the story out loud.  </w:t>
            </w:r>
          </w:p>
        </w:tc>
      </w:tr>
      <w:tr w:rsidR="0099611E" w:rsidTr="0099611E">
        <w:tc>
          <w:tcPr>
            <w:tcW w:w="1129" w:type="dxa"/>
          </w:tcPr>
          <w:p w:rsidR="0099611E" w:rsidRDefault="00FB42EA" w:rsidP="00EF7FD1">
            <w:pPr>
              <w:tabs>
                <w:tab w:val="left" w:pos="284"/>
              </w:tabs>
            </w:pPr>
            <w:r>
              <w:t>Slide 12</w:t>
            </w:r>
          </w:p>
          <w:p w:rsidR="0099611E" w:rsidRDefault="0099611E" w:rsidP="00EF7FD1">
            <w:pPr>
              <w:tabs>
                <w:tab w:val="left" w:pos="284"/>
              </w:tabs>
            </w:pPr>
          </w:p>
        </w:tc>
        <w:tc>
          <w:tcPr>
            <w:tcW w:w="9634" w:type="dxa"/>
          </w:tcPr>
          <w:p w:rsidR="00A70B43" w:rsidRDefault="00A70B43" w:rsidP="00EF7FD1">
            <w:pPr>
              <w:tabs>
                <w:tab w:val="left" w:pos="284"/>
              </w:tabs>
              <w:rPr>
                <w:lang w:val="en-CA"/>
              </w:rPr>
            </w:pPr>
            <w:r>
              <w:t>Repetition through song</w:t>
            </w:r>
            <w:r w:rsidR="00234A53">
              <w:t xml:space="preserve">.  Play the video song Peanut Butter and Jelly.  </w:t>
            </w:r>
          </w:p>
          <w:p w:rsidR="00A70B43" w:rsidRPr="00A70B43" w:rsidRDefault="00A70B43" w:rsidP="00EF7FD1">
            <w:pPr>
              <w:tabs>
                <w:tab w:val="left" w:pos="284"/>
              </w:tabs>
              <w:rPr>
                <w:lang w:val="en-CA"/>
              </w:rPr>
            </w:pPr>
            <w:r>
              <w:rPr>
                <w:lang w:val="en-CA"/>
              </w:rPr>
              <w:t>Have students sing the song a second time along with the video. Repetition through song can help students to continue to develop their language skills. Do they know any songs that have a lot of repetition?</w:t>
            </w:r>
          </w:p>
        </w:tc>
      </w:tr>
      <w:tr w:rsidR="0099611E" w:rsidTr="0099611E">
        <w:tc>
          <w:tcPr>
            <w:tcW w:w="1129" w:type="dxa"/>
          </w:tcPr>
          <w:p w:rsidR="0099611E" w:rsidRDefault="00A70B43" w:rsidP="00EF7FD1">
            <w:pPr>
              <w:tabs>
                <w:tab w:val="left" w:pos="284"/>
              </w:tabs>
            </w:pPr>
            <w:r>
              <w:t>Slide 13</w:t>
            </w:r>
          </w:p>
          <w:p w:rsidR="0099611E" w:rsidRDefault="0099611E" w:rsidP="00EF7FD1">
            <w:pPr>
              <w:tabs>
                <w:tab w:val="left" w:pos="284"/>
              </w:tabs>
            </w:pPr>
          </w:p>
          <w:p w:rsidR="0099611E" w:rsidRDefault="0099611E" w:rsidP="00EF7FD1">
            <w:pPr>
              <w:tabs>
                <w:tab w:val="left" w:pos="284"/>
              </w:tabs>
            </w:pPr>
          </w:p>
        </w:tc>
        <w:tc>
          <w:tcPr>
            <w:tcW w:w="9634" w:type="dxa"/>
          </w:tcPr>
          <w:p w:rsidR="00234A53" w:rsidRPr="00234A53" w:rsidRDefault="00A70B43" w:rsidP="00234A53">
            <w:pPr>
              <w:tabs>
                <w:tab w:val="left" w:pos="284"/>
              </w:tabs>
              <w:rPr>
                <w:lang w:val="en-CA"/>
              </w:rPr>
            </w:pPr>
            <w:r>
              <w:t xml:space="preserve">Students are introduced to the idea of grouping based on theme. </w:t>
            </w:r>
            <w:r w:rsidR="00234A53" w:rsidRPr="00234A53">
              <w:rPr>
                <w:lang w:val="en-CA"/>
              </w:rPr>
              <w:t>Themes help to organize information into groups that are the same. Ask students if they can guess the theme of each of these groupings</w:t>
            </w:r>
            <w:r w:rsidR="00234A53">
              <w:rPr>
                <w:lang w:val="en-CA"/>
              </w:rPr>
              <w:t xml:space="preserve">.  </w:t>
            </w:r>
            <w:r w:rsidR="00234A53">
              <w:t>We can connect this to the Canadian health food guide that groups healthy eating into food groups (categories)</w:t>
            </w:r>
          </w:p>
          <w:p w:rsidR="0099611E" w:rsidRDefault="0099611E" w:rsidP="00EF7FD1">
            <w:pPr>
              <w:tabs>
                <w:tab w:val="left" w:pos="284"/>
              </w:tabs>
            </w:pPr>
          </w:p>
        </w:tc>
      </w:tr>
      <w:tr w:rsidR="0099611E" w:rsidTr="0099611E">
        <w:tc>
          <w:tcPr>
            <w:tcW w:w="1129" w:type="dxa"/>
          </w:tcPr>
          <w:p w:rsidR="0099611E" w:rsidRDefault="00A70B43" w:rsidP="00EF7FD1">
            <w:pPr>
              <w:tabs>
                <w:tab w:val="left" w:pos="284"/>
              </w:tabs>
            </w:pPr>
            <w:r>
              <w:t>Slide 14</w:t>
            </w:r>
          </w:p>
          <w:p w:rsidR="0099611E" w:rsidRDefault="0099611E" w:rsidP="00EF7FD1">
            <w:pPr>
              <w:tabs>
                <w:tab w:val="left" w:pos="284"/>
              </w:tabs>
            </w:pPr>
          </w:p>
          <w:p w:rsidR="0099611E" w:rsidRDefault="0099611E" w:rsidP="00EF7FD1">
            <w:pPr>
              <w:tabs>
                <w:tab w:val="left" w:pos="284"/>
              </w:tabs>
            </w:pPr>
          </w:p>
        </w:tc>
        <w:tc>
          <w:tcPr>
            <w:tcW w:w="9634" w:type="dxa"/>
          </w:tcPr>
          <w:p w:rsidR="00A70B43" w:rsidRDefault="00A70B43" w:rsidP="00EF7FD1">
            <w:pPr>
              <w:tabs>
                <w:tab w:val="left" w:pos="284"/>
              </w:tabs>
            </w:pPr>
            <w:r>
              <w:t>Have students identify themes that things are sorted into eg. Sports, foods, size, colour, etc and see if they can group the items on the slide. Can they get things from in their homes and group them? Ex. Things you use in the washroom</w:t>
            </w:r>
            <w:r w:rsidR="00234A53">
              <w:t>:</w:t>
            </w:r>
            <w:r>
              <w:t xml:space="preserve"> toilet paper, comb, toothbrush…</w:t>
            </w:r>
          </w:p>
        </w:tc>
      </w:tr>
      <w:tr w:rsidR="0099611E" w:rsidTr="0099611E">
        <w:tc>
          <w:tcPr>
            <w:tcW w:w="1129" w:type="dxa"/>
          </w:tcPr>
          <w:p w:rsidR="0099611E" w:rsidRDefault="0069118C" w:rsidP="00EF7FD1">
            <w:pPr>
              <w:tabs>
                <w:tab w:val="left" w:pos="284"/>
              </w:tabs>
            </w:pPr>
            <w:r>
              <w:t>Slide 15</w:t>
            </w:r>
          </w:p>
        </w:tc>
        <w:tc>
          <w:tcPr>
            <w:tcW w:w="9634" w:type="dxa"/>
          </w:tcPr>
          <w:p w:rsidR="0099611E" w:rsidRDefault="00A70B43" w:rsidP="00EF7FD1">
            <w:pPr>
              <w:tabs>
                <w:tab w:val="left" w:pos="284"/>
              </w:tabs>
            </w:pPr>
            <w:r>
              <w:t xml:space="preserve">Continued practice using various themes. </w:t>
            </w:r>
            <w:r w:rsidR="0069118C">
              <w:t xml:space="preserve">  Have students say each word and which group it should be placed under.  </w:t>
            </w:r>
          </w:p>
        </w:tc>
      </w:tr>
      <w:tr w:rsidR="0069118C" w:rsidTr="0099611E">
        <w:tc>
          <w:tcPr>
            <w:tcW w:w="1129" w:type="dxa"/>
          </w:tcPr>
          <w:p w:rsidR="0069118C" w:rsidRDefault="0069118C" w:rsidP="00EF7FD1">
            <w:pPr>
              <w:tabs>
                <w:tab w:val="left" w:pos="284"/>
              </w:tabs>
            </w:pPr>
            <w:r>
              <w:t>Slide 16</w:t>
            </w:r>
          </w:p>
        </w:tc>
        <w:tc>
          <w:tcPr>
            <w:tcW w:w="9634" w:type="dxa"/>
          </w:tcPr>
          <w:p w:rsidR="0069118C" w:rsidRDefault="0069118C" w:rsidP="00EF7FD1">
            <w:pPr>
              <w:tabs>
                <w:tab w:val="left" w:pos="284"/>
              </w:tabs>
            </w:pPr>
            <w:r>
              <w:t xml:space="preserve">More sorting by theme practice.   Have students identify a possible theme and which items from the picture should be placed under that theme.  </w:t>
            </w:r>
          </w:p>
        </w:tc>
      </w:tr>
      <w:tr w:rsidR="0099611E" w:rsidTr="0099611E">
        <w:tc>
          <w:tcPr>
            <w:tcW w:w="1129" w:type="dxa"/>
          </w:tcPr>
          <w:p w:rsidR="0099611E" w:rsidRDefault="0069118C" w:rsidP="00EF7FD1">
            <w:pPr>
              <w:tabs>
                <w:tab w:val="left" w:pos="284"/>
              </w:tabs>
            </w:pPr>
            <w:r>
              <w:t>Slide 17</w:t>
            </w:r>
          </w:p>
          <w:p w:rsidR="0099611E" w:rsidRDefault="0099611E" w:rsidP="00EF7FD1">
            <w:pPr>
              <w:tabs>
                <w:tab w:val="left" w:pos="284"/>
              </w:tabs>
            </w:pPr>
          </w:p>
          <w:p w:rsidR="0099611E" w:rsidRDefault="0099611E" w:rsidP="00EF7FD1">
            <w:pPr>
              <w:tabs>
                <w:tab w:val="left" w:pos="284"/>
              </w:tabs>
            </w:pPr>
          </w:p>
          <w:p w:rsidR="0099611E" w:rsidRDefault="0099611E" w:rsidP="00EF7FD1">
            <w:pPr>
              <w:tabs>
                <w:tab w:val="left" w:pos="284"/>
              </w:tabs>
            </w:pPr>
          </w:p>
        </w:tc>
        <w:tc>
          <w:tcPr>
            <w:tcW w:w="9634" w:type="dxa"/>
          </w:tcPr>
          <w:p w:rsidR="0099611E" w:rsidRDefault="00A70B43" w:rsidP="00EF7FD1">
            <w:pPr>
              <w:tabs>
                <w:tab w:val="left" w:pos="284"/>
              </w:tabs>
            </w:pPr>
            <w:r>
              <w:t>Common prepositions. Go through the extensive list with students and create a simple</w:t>
            </w:r>
            <w:r w:rsidR="0069118C">
              <w:t xml:space="preserve"> and fun game with two objects that they find in their house.  For example a student might run and get an eraser and a pencil.  </w:t>
            </w:r>
            <w:r>
              <w:t>As you say the preposition students should try to follow along with their objects.</w:t>
            </w:r>
            <w:r w:rsidR="0069118C">
              <w:t xml:space="preserve">  In this example the student might say, The pencil is on her nose and the eraser is in a box.  </w:t>
            </w:r>
            <w:r>
              <w:t xml:space="preserve"> Allow for students to explore the idea and see if they can come up with their own combinations for other students to follow along with. </w:t>
            </w:r>
          </w:p>
        </w:tc>
      </w:tr>
      <w:tr w:rsidR="0069118C" w:rsidTr="0099611E">
        <w:tc>
          <w:tcPr>
            <w:tcW w:w="1129" w:type="dxa"/>
          </w:tcPr>
          <w:p w:rsidR="0069118C" w:rsidRDefault="0069118C" w:rsidP="00EF7FD1">
            <w:pPr>
              <w:tabs>
                <w:tab w:val="left" w:pos="284"/>
              </w:tabs>
            </w:pPr>
            <w:r>
              <w:t xml:space="preserve">Slide 18 </w:t>
            </w:r>
          </w:p>
        </w:tc>
        <w:tc>
          <w:tcPr>
            <w:tcW w:w="9634" w:type="dxa"/>
          </w:tcPr>
          <w:p w:rsidR="0069118C" w:rsidRDefault="0069118C" w:rsidP="00EF7FD1">
            <w:pPr>
              <w:tabs>
                <w:tab w:val="left" w:pos="284"/>
              </w:tabs>
            </w:pPr>
            <w:r>
              <w:t xml:space="preserve">For the first picture, Have students group items by those that are found outside and those that are found inside.  Have students say the names for each of the objects.  For the second picture have students describe all the objects in the picture using prepositions.  Ie:  The ball is on the table.  </w:t>
            </w:r>
          </w:p>
        </w:tc>
      </w:tr>
      <w:tr w:rsidR="0099611E" w:rsidTr="0099611E">
        <w:tc>
          <w:tcPr>
            <w:tcW w:w="1129" w:type="dxa"/>
          </w:tcPr>
          <w:p w:rsidR="0099611E" w:rsidRDefault="00A70B43" w:rsidP="00EF7FD1">
            <w:pPr>
              <w:tabs>
                <w:tab w:val="left" w:pos="284"/>
              </w:tabs>
            </w:pPr>
            <w:r>
              <w:t>Slide 19</w:t>
            </w:r>
            <w:r w:rsidR="00F67122">
              <w:t>-20</w:t>
            </w:r>
          </w:p>
        </w:tc>
        <w:tc>
          <w:tcPr>
            <w:tcW w:w="9634" w:type="dxa"/>
          </w:tcPr>
          <w:p w:rsidR="0099611E" w:rsidRDefault="0069118C" w:rsidP="00EF7FD1">
            <w:pPr>
              <w:tabs>
                <w:tab w:val="left" w:pos="284"/>
              </w:tabs>
            </w:pPr>
            <w:r>
              <w:t xml:space="preserve">Review what students have learned.  </w:t>
            </w:r>
            <w:r w:rsidR="00A70B43">
              <w:t xml:space="preserve">Conclude and assign homework </w:t>
            </w:r>
          </w:p>
        </w:tc>
      </w:tr>
    </w:tbl>
    <w:p w:rsidR="0099611E" w:rsidRPr="00E4068D" w:rsidRDefault="0099611E" w:rsidP="00EF7FD1">
      <w:pPr>
        <w:tabs>
          <w:tab w:val="left" w:pos="284"/>
        </w:tabs>
        <w:spacing w:after="0"/>
      </w:pPr>
    </w:p>
    <w:sectPr w:rsidR="0099611E" w:rsidRPr="00E4068D"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71C8" w:rsidRDefault="001E71C8">
      <w:pPr>
        <w:spacing w:after="0" w:line="240" w:lineRule="auto"/>
      </w:pPr>
      <w:r>
        <w:separator/>
      </w:r>
    </w:p>
    <w:p w:rsidR="001E71C8" w:rsidRDefault="001E71C8"/>
    <w:p w:rsidR="001E71C8" w:rsidRDefault="001E71C8"/>
  </w:endnote>
  <w:endnote w:type="continuationSeparator" w:id="0">
    <w:p w:rsidR="001E71C8" w:rsidRDefault="001E71C8">
      <w:pPr>
        <w:spacing w:after="0" w:line="240" w:lineRule="auto"/>
      </w:pPr>
      <w:r>
        <w:continuationSeparator/>
      </w:r>
    </w:p>
    <w:p w:rsidR="001E71C8" w:rsidRDefault="001E71C8"/>
    <w:p w:rsidR="001E71C8" w:rsidRDefault="001E71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71C8" w:rsidRDefault="001E71C8">
      <w:pPr>
        <w:spacing w:after="0" w:line="240" w:lineRule="auto"/>
      </w:pPr>
      <w:r>
        <w:separator/>
      </w:r>
    </w:p>
    <w:p w:rsidR="001E71C8" w:rsidRDefault="001E71C8"/>
    <w:p w:rsidR="001E71C8" w:rsidRDefault="001E71C8"/>
  </w:footnote>
  <w:footnote w:type="continuationSeparator" w:id="0">
    <w:p w:rsidR="001E71C8" w:rsidRDefault="001E71C8">
      <w:pPr>
        <w:spacing w:after="0" w:line="240" w:lineRule="auto"/>
      </w:pPr>
      <w:r>
        <w:continuationSeparator/>
      </w:r>
    </w:p>
    <w:p w:rsidR="001E71C8" w:rsidRDefault="001E71C8"/>
    <w:p w:rsidR="001E71C8" w:rsidRDefault="001E71C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AB8A88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E8ED6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44E5CF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0725E3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23A55B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E2E5C8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020DE5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ABEA92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15:restartNumberingAfterBreak="0">
    <w:nsid w:val="FFFFFF89"/>
    <w:multiLevelType w:val="singleLevel"/>
    <w:tmpl w:val="71E4D62E"/>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7FD1589"/>
    <w:multiLevelType w:val="hybridMultilevel"/>
    <w:tmpl w:val="B97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84C08F1"/>
    <w:multiLevelType w:val="hybridMultilevel"/>
    <w:tmpl w:val="74EE51B2"/>
    <w:lvl w:ilvl="0" w:tplc="AE126844">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79632017"/>
    <w:multiLevelType w:val="hybridMultilevel"/>
    <w:tmpl w:val="14602606"/>
    <w:lvl w:ilvl="0" w:tplc="44DC33C2">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2"/>
  </w:num>
  <w:num w:numId="12">
    <w:abstractNumId w:val="9"/>
    <w:lvlOverride w:ilvl="0">
      <w:startOverride w:val="1"/>
    </w:lvlOverride>
  </w:num>
  <w:num w:numId="13">
    <w:abstractNumId w:val="11"/>
  </w:num>
  <w:num w:numId="14">
    <w:abstractNumId w:val="12"/>
  </w:num>
  <w:num w:numId="15">
    <w:abstractNumId w:val="10"/>
  </w:num>
  <w:num w:numId="16">
    <w:abstractNumId w:val="13"/>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7C"/>
    <w:rsid w:val="00103C48"/>
    <w:rsid w:val="001E71C8"/>
    <w:rsid w:val="002250D9"/>
    <w:rsid w:val="00234A53"/>
    <w:rsid w:val="00246CF2"/>
    <w:rsid w:val="002D58C7"/>
    <w:rsid w:val="0069118C"/>
    <w:rsid w:val="007A2AA1"/>
    <w:rsid w:val="008A14E7"/>
    <w:rsid w:val="008A6752"/>
    <w:rsid w:val="0099611E"/>
    <w:rsid w:val="00A2359C"/>
    <w:rsid w:val="00A70B43"/>
    <w:rsid w:val="00B40E6C"/>
    <w:rsid w:val="00B45E5B"/>
    <w:rsid w:val="00BD077C"/>
    <w:rsid w:val="00C56309"/>
    <w:rsid w:val="00C71DE2"/>
    <w:rsid w:val="00E4068D"/>
    <w:rsid w:val="00E6469E"/>
    <w:rsid w:val="00EF7FD1"/>
    <w:rsid w:val="00F3367B"/>
    <w:rsid w:val="00F35B9F"/>
    <w:rsid w:val="00F67122"/>
    <w:rsid w:val="00FB42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7B893"/>
  <w15:docId w15:val="{FC08937D-D019-4C35-B001-8ACA25153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1">
    <w:name w:val="Grid Table 5 Dark - Accent 51"/>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1">
    <w:name w:val="Grid Table 3 - Accent 1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1">
    <w:name w:val="List Table 4 - Accent 41"/>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1">
    <w:name w:val="Grid Table 4 - Accent 41"/>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1">
    <w:name w:val="Grid Table 5 Dark - Accent 61"/>
    <w:basedOn w:val="TableNormal"/>
    <w:uiPriority w:val="50"/>
    <w:rsid w:val="00F3367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70B43"/>
    <w:pPr>
      <w:spacing w:before="100" w:beforeAutospacing="1" w:after="100" w:afterAutospacing="1" w:line="240" w:lineRule="auto"/>
    </w:pPr>
    <w:rPr>
      <w:rFonts w:ascii="Times New Roman" w:eastAsia="Times New Roman" w:hAnsi="Times New Roman" w:cs="Times New Roman"/>
      <w:color w:val="auto"/>
      <w:sz w:val="24"/>
      <w:szCs w:val="24"/>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867492">
      <w:bodyDiv w:val="1"/>
      <w:marLeft w:val="0"/>
      <w:marRight w:val="0"/>
      <w:marTop w:val="0"/>
      <w:marBottom w:val="0"/>
      <w:divBdr>
        <w:top w:val="none" w:sz="0" w:space="0" w:color="auto"/>
        <w:left w:val="none" w:sz="0" w:space="0" w:color="auto"/>
        <w:bottom w:val="none" w:sz="0" w:space="0" w:color="auto"/>
        <w:right w:val="none" w:sz="0" w:space="0" w:color="auto"/>
      </w:divBdr>
    </w:div>
    <w:div w:id="1361276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ESL K-8 Lesson Plan Template.dotx</Template>
  <TotalTime>28</TotalTime>
  <Pages>2</Pages>
  <Words>571</Words>
  <Characters>3261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 Turnbull</dc:creator>
  <cp:lastModifiedBy>Pam Turnbull</cp:lastModifiedBy>
  <cp:revision>5</cp:revision>
  <dcterms:created xsi:type="dcterms:W3CDTF">2016-12-11T03:58:00Z</dcterms:created>
  <dcterms:modified xsi:type="dcterms:W3CDTF">2016-12-27T04:12:00Z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