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ECD44A" w14:textId="77777777" w:rsidR="00F3367B" w:rsidRPr="00F3367B" w:rsidRDefault="00F3367B" w:rsidP="00F3367B">
      <w:pPr>
        <w:pStyle w:val="ListNumber"/>
        <w:numPr>
          <w:ilvl w:val="0"/>
          <w:numId w:val="0"/>
        </w:numPr>
        <w:spacing w:line="240" w:lineRule="auto"/>
        <w:rPr>
          <w:sz w:val="4"/>
        </w:rPr>
      </w:pPr>
    </w:p>
    <w:tbl>
      <w:tblPr>
        <w:tblStyle w:val="GridTable5Dark-Accent61"/>
        <w:tblW w:w="10273" w:type="dxa"/>
        <w:tblInd w:w="212" w:type="dxa"/>
        <w:tblLook w:val="0220" w:firstRow="1" w:lastRow="0" w:firstColumn="0" w:lastColumn="0" w:noHBand="1" w:noVBand="0"/>
      </w:tblPr>
      <w:tblGrid>
        <w:gridCol w:w="1477"/>
        <w:gridCol w:w="3295"/>
        <w:gridCol w:w="1177"/>
        <w:gridCol w:w="4324"/>
      </w:tblGrid>
      <w:tr w:rsidR="00F3367B" w14:paraId="34555F7A" w14:textId="77777777" w:rsidTr="00F3367B">
        <w:trPr>
          <w:cnfStyle w:val="100000000000" w:firstRow="1" w:lastRow="0" w:firstColumn="0" w:lastColumn="0" w:oddVBand="0" w:evenVBand="0" w:oddHBand="0" w:evenHBand="0" w:firstRowFirstColumn="0" w:firstRowLastColumn="0" w:lastRowFirstColumn="0" w:lastRowLastColumn="0"/>
          <w:trHeight w:val="638"/>
        </w:trPr>
        <w:tc>
          <w:tcPr>
            <w:cnfStyle w:val="000010000000" w:firstRow="0" w:lastRow="0" w:firstColumn="0" w:lastColumn="0" w:oddVBand="1" w:evenVBand="0" w:oddHBand="0" w:evenHBand="0" w:firstRowFirstColumn="0" w:firstRowLastColumn="0" w:lastRowFirstColumn="0" w:lastRowLastColumn="0"/>
            <w:tcW w:w="10273" w:type="dxa"/>
            <w:gridSpan w:val="4"/>
          </w:tcPr>
          <w:p w14:paraId="4F98CF4B" w14:textId="77777777" w:rsidR="00F3367B" w:rsidRPr="001105B8" w:rsidRDefault="00F3367B" w:rsidP="00F3367B">
            <w:pPr>
              <w:tabs>
                <w:tab w:val="left" w:pos="142"/>
              </w:tabs>
              <w:rPr>
                <w:sz w:val="36"/>
                <w:szCs w:val="36"/>
              </w:rPr>
            </w:pPr>
            <w:r>
              <w:br w:type="column"/>
            </w:r>
            <w:r w:rsidRPr="001105B8">
              <w:rPr>
                <w:sz w:val="36"/>
                <w:szCs w:val="36"/>
              </w:rPr>
              <w:t>ESLAO</w:t>
            </w:r>
            <w:r>
              <w:rPr>
                <w:sz w:val="36"/>
                <w:szCs w:val="36"/>
              </w:rPr>
              <w:t xml:space="preserve"> </w:t>
            </w:r>
            <w:r w:rsidRPr="001105B8">
              <w:rPr>
                <w:sz w:val="36"/>
                <w:szCs w:val="36"/>
              </w:rPr>
              <w:t>LESSON PLAN</w:t>
            </w:r>
            <w:r w:rsidR="00C71DE2">
              <w:rPr>
                <w:sz w:val="36"/>
                <w:szCs w:val="36"/>
              </w:rPr>
              <w:t xml:space="preserve"> 1-1</w:t>
            </w:r>
          </w:p>
        </w:tc>
      </w:tr>
      <w:tr w:rsidR="00F3367B" w14:paraId="2509BCD9" w14:textId="77777777" w:rsidTr="00F3367B">
        <w:trPr>
          <w:trHeight w:val="377"/>
        </w:trPr>
        <w:tc>
          <w:tcPr>
            <w:cnfStyle w:val="000010000000" w:firstRow="0" w:lastRow="0" w:firstColumn="0" w:lastColumn="0" w:oddVBand="1" w:evenVBand="0" w:oddHBand="0" w:evenHBand="0" w:firstRowFirstColumn="0" w:firstRowLastColumn="0" w:lastRowFirstColumn="0" w:lastRowLastColumn="0"/>
            <w:tcW w:w="1477" w:type="dxa"/>
          </w:tcPr>
          <w:p w14:paraId="4A3CAAC7" w14:textId="77777777" w:rsidR="00F3367B" w:rsidRDefault="00F3367B" w:rsidP="00F3367B">
            <w:pPr>
              <w:tabs>
                <w:tab w:val="left" w:pos="142"/>
              </w:tabs>
            </w:pPr>
            <w:r>
              <w:t>Author:</w:t>
            </w:r>
          </w:p>
        </w:tc>
        <w:tc>
          <w:tcPr>
            <w:tcW w:w="3295" w:type="dxa"/>
          </w:tcPr>
          <w:p w14:paraId="14707DDF" w14:textId="77777777" w:rsidR="00F3367B" w:rsidRDefault="001133F0" w:rsidP="00F3367B">
            <w:pPr>
              <w:tabs>
                <w:tab w:val="left" w:pos="142"/>
              </w:tabs>
              <w:cnfStyle w:val="000000000000" w:firstRow="0" w:lastRow="0" w:firstColumn="0" w:lastColumn="0" w:oddVBand="0" w:evenVBand="0" w:oddHBand="0" w:evenHBand="0" w:firstRowFirstColumn="0" w:firstRowLastColumn="0" w:lastRowFirstColumn="0" w:lastRowLastColumn="0"/>
            </w:pPr>
            <w:r>
              <w:t>Marissa Quintigliani</w:t>
            </w:r>
          </w:p>
        </w:tc>
        <w:tc>
          <w:tcPr>
            <w:cnfStyle w:val="000010000000" w:firstRow="0" w:lastRow="0" w:firstColumn="0" w:lastColumn="0" w:oddVBand="1" w:evenVBand="0" w:oddHBand="0" w:evenHBand="0" w:firstRowFirstColumn="0" w:firstRowLastColumn="0" w:lastRowFirstColumn="0" w:lastRowLastColumn="0"/>
            <w:tcW w:w="1177" w:type="dxa"/>
          </w:tcPr>
          <w:p w14:paraId="3A9984DE" w14:textId="77777777" w:rsidR="00F3367B" w:rsidRDefault="00F3367B" w:rsidP="00F3367B">
            <w:pPr>
              <w:tabs>
                <w:tab w:val="left" w:pos="142"/>
              </w:tabs>
            </w:pPr>
            <w:r>
              <w:t>Unit:</w:t>
            </w:r>
          </w:p>
        </w:tc>
        <w:tc>
          <w:tcPr>
            <w:tcW w:w="4324" w:type="dxa"/>
          </w:tcPr>
          <w:p w14:paraId="2E8AFC9C" w14:textId="77777777" w:rsidR="00F3367B" w:rsidRDefault="001133F0" w:rsidP="00F3367B">
            <w:pPr>
              <w:tabs>
                <w:tab w:val="left" w:pos="142"/>
              </w:tabs>
              <w:cnfStyle w:val="000000000000" w:firstRow="0" w:lastRow="0" w:firstColumn="0" w:lastColumn="0" w:oddVBand="0" w:evenVBand="0" w:oddHBand="0" w:evenHBand="0" w:firstRowFirstColumn="0" w:firstRowLastColumn="0" w:lastRowFirstColumn="0" w:lastRowLastColumn="0"/>
            </w:pPr>
            <w:r>
              <w:t>6</w:t>
            </w:r>
          </w:p>
        </w:tc>
      </w:tr>
      <w:tr w:rsidR="00F3367B" w14:paraId="0B6B0591" w14:textId="77777777" w:rsidTr="00F3367B">
        <w:trPr>
          <w:trHeight w:val="377"/>
        </w:trPr>
        <w:tc>
          <w:tcPr>
            <w:cnfStyle w:val="000010000000" w:firstRow="0" w:lastRow="0" w:firstColumn="0" w:lastColumn="0" w:oddVBand="1" w:evenVBand="0" w:oddHBand="0" w:evenHBand="0" w:firstRowFirstColumn="0" w:firstRowLastColumn="0" w:lastRowFirstColumn="0" w:lastRowLastColumn="0"/>
            <w:tcW w:w="1477" w:type="dxa"/>
          </w:tcPr>
          <w:p w14:paraId="019E91F3" w14:textId="77777777" w:rsidR="00F3367B" w:rsidRDefault="00F3367B" w:rsidP="00F3367B">
            <w:pPr>
              <w:tabs>
                <w:tab w:val="left" w:pos="142"/>
              </w:tabs>
            </w:pPr>
            <w:r>
              <w:t>Module:</w:t>
            </w:r>
          </w:p>
        </w:tc>
        <w:tc>
          <w:tcPr>
            <w:tcW w:w="3295" w:type="dxa"/>
          </w:tcPr>
          <w:p w14:paraId="3B51C4D6" w14:textId="77777777" w:rsidR="00F3367B" w:rsidRDefault="00F3367B" w:rsidP="00F3367B">
            <w:pPr>
              <w:tabs>
                <w:tab w:val="left" w:pos="142"/>
              </w:tabs>
              <w:cnfStyle w:val="000000000000" w:firstRow="0" w:lastRow="0" w:firstColumn="0" w:lastColumn="0" w:oddVBand="0" w:evenVBand="0" w:oddHBand="0" w:evenHBand="0" w:firstRowFirstColumn="0" w:firstRowLastColumn="0" w:lastRowFirstColumn="0" w:lastRowLastColumn="0"/>
            </w:pPr>
          </w:p>
        </w:tc>
        <w:tc>
          <w:tcPr>
            <w:cnfStyle w:val="000010000000" w:firstRow="0" w:lastRow="0" w:firstColumn="0" w:lastColumn="0" w:oddVBand="1" w:evenVBand="0" w:oddHBand="0" w:evenHBand="0" w:firstRowFirstColumn="0" w:firstRowLastColumn="0" w:lastRowFirstColumn="0" w:lastRowLastColumn="0"/>
            <w:tcW w:w="1177" w:type="dxa"/>
          </w:tcPr>
          <w:p w14:paraId="4AF90A01" w14:textId="77777777" w:rsidR="00F3367B" w:rsidRDefault="00F3367B" w:rsidP="00F3367B">
            <w:pPr>
              <w:tabs>
                <w:tab w:val="left" w:pos="142"/>
              </w:tabs>
            </w:pPr>
            <w:r>
              <w:t>Lesson:</w:t>
            </w:r>
          </w:p>
        </w:tc>
        <w:tc>
          <w:tcPr>
            <w:tcW w:w="4324" w:type="dxa"/>
          </w:tcPr>
          <w:p w14:paraId="4F019983" w14:textId="67E8CC52" w:rsidR="00F3367B" w:rsidRDefault="00C30FE0" w:rsidP="00F3367B">
            <w:pPr>
              <w:tabs>
                <w:tab w:val="left" w:pos="142"/>
              </w:tabs>
              <w:cnfStyle w:val="000000000000" w:firstRow="0" w:lastRow="0" w:firstColumn="0" w:lastColumn="0" w:oddVBand="0" w:evenVBand="0" w:oddHBand="0" w:evenHBand="0" w:firstRowFirstColumn="0" w:firstRowLastColumn="0" w:lastRowFirstColumn="0" w:lastRowLastColumn="0"/>
            </w:pPr>
            <w:r>
              <w:t>4</w:t>
            </w:r>
          </w:p>
        </w:tc>
      </w:tr>
    </w:tbl>
    <w:p w14:paraId="23C15063" w14:textId="77777777" w:rsidR="00F3367B" w:rsidRPr="00F3367B" w:rsidRDefault="00F3367B" w:rsidP="00F3367B">
      <w:pPr>
        <w:rPr>
          <w:sz w:val="8"/>
        </w:rPr>
      </w:pPr>
    </w:p>
    <w:tbl>
      <w:tblPr>
        <w:tblStyle w:val="ListTable4-Accent41"/>
        <w:tblW w:w="10241" w:type="dxa"/>
        <w:tblInd w:w="212" w:type="dxa"/>
        <w:tblLook w:val="04A0" w:firstRow="1" w:lastRow="0" w:firstColumn="1" w:lastColumn="0" w:noHBand="0" w:noVBand="1"/>
      </w:tblPr>
      <w:tblGrid>
        <w:gridCol w:w="10241"/>
      </w:tblGrid>
      <w:tr w:rsidR="00F3367B" w14:paraId="088B105A" w14:textId="77777777" w:rsidTr="00F3367B">
        <w:trPr>
          <w:cnfStyle w:val="100000000000" w:firstRow="1" w:lastRow="0" w:firstColumn="0" w:lastColumn="0" w:oddVBand="0" w:evenVBand="0" w:oddHBand="0" w:evenHBand="0" w:firstRowFirstColumn="0" w:firstRowLastColumn="0" w:lastRowFirstColumn="0" w:lastRowLastColumn="0"/>
          <w:trHeight w:val="485"/>
        </w:trPr>
        <w:tc>
          <w:tcPr>
            <w:cnfStyle w:val="001000000000" w:firstRow="0" w:lastRow="0" w:firstColumn="1" w:lastColumn="0" w:oddVBand="0" w:evenVBand="0" w:oddHBand="0" w:evenHBand="0" w:firstRowFirstColumn="0" w:firstRowLastColumn="0" w:lastRowFirstColumn="0" w:lastRowLastColumn="0"/>
            <w:tcW w:w="10241" w:type="dxa"/>
            <w:vAlign w:val="center"/>
          </w:tcPr>
          <w:p w14:paraId="4A35AF18" w14:textId="77777777" w:rsidR="00F3367B" w:rsidRPr="001105B8" w:rsidRDefault="00F3367B" w:rsidP="001133F0">
            <w:pPr>
              <w:rPr>
                <w:sz w:val="28"/>
                <w:szCs w:val="28"/>
              </w:rPr>
            </w:pPr>
            <w:r w:rsidRPr="001105B8">
              <w:rPr>
                <w:color w:val="000000" w:themeColor="text1"/>
                <w:sz w:val="28"/>
                <w:szCs w:val="28"/>
              </w:rPr>
              <w:t>Learning Goals:</w:t>
            </w:r>
          </w:p>
        </w:tc>
      </w:tr>
      <w:tr w:rsidR="00F3367B" w14:paraId="26630D69" w14:textId="77777777" w:rsidTr="00F3367B">
        <w:trPr>
          <w:cnfStyle w:val="000000100000" w:firstRow="0" w:lastRow="0" w:firstColumn="0" w:lastColumn="0" w:oddVBand="0" w:evenVBand="0" w:oddHBand="1" w:evenHBand="0" w:firstRowFirstColumn="0" w:firstRowLastColumn="0" w:lastRowFirstColumn="0" w:lastRowLastColumn="0"/>
          <w:trHeight w:val="1421"/>
        </w:trPr>
        <w:tc>
          <w:tcPr>
            <w:cnfStyle w:val="001000000000" w:firstRow="0" w:lastRow="0" w:firstColumn="1" w:lastColumn="0" w:oddVBand="0" w:evenVBand="0" w:oddHBand="0" w:evenHBand="0" w:firstRowFirstColumn="0" w:firstRowLastColumn="0" w:lastRowFirstColumn="0" w:lastRowLastColumn="0"/>
            <w:tcW w:w="10241" w:type="dxa"/>
            <w:vAlign w:val="center"/>
          </w:tcPr>
          <w:p w14:paraId="72300D61" w14:textId="0E676A11" w:rsidR="00F3367B" w:rsidRPr="00180192" w:rsidRDefault="00CA4798" w:rsidP="00180192">
            <w:pPr>
              <w:pStyle w:val="ListParagraph"/>
              <w:numPr>
                <w:ilvl w:val="0"/>
                <w:numId w:val="16"/>
              </w:numPr>
            </w:pPr>
            <w:r>
              <w:t>EA, OY, and IE</w:t>
            </w:r>
            <w:r w:rsidR="009A3742">
              <w:t xml:space="preserve"> Words</w:t>
            </w:r>
          </w:p>
          <w:p w14:paraId="052D7A7A" w14:textId="7846C4B3" w:rsidR="00180192" w:rsidRDefault="00CA4798" w:rsidP="00180192">
            <w:pPr>
              <w:pStyle w:val="ListParagraph"/>
              <w:numPr>
                <w:ilvl w:val="0"/>
                <w:numId w:val="16"/>
              </w:numPr>
            </w:pPr>
            <w:r>
              <w:t>Review of s</w:t>
            </w:r>
            <w:r w:rsidR="00CC641E">
              <w:t xml:space="preserve">imple past tense </w:t>
            </w:r>
            <w:r w:rsidR="009A3742">
              <w:t>verbs</w:t>
            </w:r>
          </w:p>
          <w:p w14:paraId="3AA303B1" w14:textId="1415E4D1" w:rsidR="00180192" w:rsidRDefault="00CA4798" w:rsidP="00180192">
            <w:pPr>
              <w:pStyle w:val="ListParagraph"/>
              <w:numPr>
                <w:ilvl w:val="0"/>
                <w:numId w:val="16"/>
              </w:numPr>
            </w:pPr>
            <w:r>
              <w:t>Review of the five senses</w:t>
            </w:r>
          </w:p>
          <w:p w14:paraId="26F7E05F" w14:textId="2CA02BA9" w:rsidR="00CA4798" w:rsidRDefault="00CA4798" w:rsidP="00180192">
            <w:pPr>
              <w:pStyle w:val="ListParagraph"/>
              <w:numPr>
                <w:ilvl w:val="0"/>
                <w:numId w:val="16"/>
              </w:numPr>
            </w:pPr>
            <w:r>
              <w:t>Review of predicting events</w:t>
            </w:r>
          </w:p>
          <w:p w14:paraId="00AC9DD1" w14:textId="0F7790BB" w:rsidR="009A3742" w:rsidRDefault="00CA4798" w:rsidP="00180192">
            <w:pPr>
              <w:pStyle w:val="ListParagraph"/>
              <w:numPr>
                <w:ilvl w:val="0"/>
                <w:numId w:val="16"/>
              </w:numPr>
            </w:pPr>
            <w:r>
              <w:t>Review of the Fruit book - application</w:t>
            </w:r>
          </w:p>
          <w:p w14:paraId="59FEFDFF" w14:textId="28175340" w:rsidR="00180192" w:rsidRPr="00CC641E" w:rsidRDefault="00180192" w:rsidP="00CC641E">
            <w:pPr>
              <w:ind w:left="360"/>
            </w:pPr>
          </w:p>
        </w:tc>
      </w:tr>
    </w:tbl>
    <w:p w14:paraId="41062C97" w14:textId="77777777" w:rsidR="00F3367B" w:rsidRPr="00F3367B" w:rsidRDefault="00F3367B" w:rsidP="00F3367B">
      <w:pPr>
        <w:rPr>
          <w:sz w:val="4"/>
        </w:rPr>
      </w:pPr>
    </w:p>
    <w:tbl>
      <w:tblPr>
        <w:tblStyle w:val="GridTable3-Accent11"/>
        <w:tblW w:w="10260" w:type="dxa"/>
        <w:tblInd w:w="217" w:type="dxa"/>
        <w:tblLook w:val="0420" w:firstRow="1" w:lastRow="0" w:firstColumn="0" w:lastColumn="0" w:noHBand="0" w:noVBand="1"/>
      </w:tblPr>
      <w:tblGrid>
        <w:gridCol w:w="2330"/>
        <w:gridCol w:w="4267"/>
        <w:gridCol w:w="3663"/>
      </w:tblGrid>
      <w:tr w:rsidR="00F3367B" w14:paraId="5B600810" w14:textId="77777777" w:rsidTr="00FF538F">
        <w:trPr>
          <w:cnfStyle w:val="100000000000" w:firstRow="1" w:lastRow="0" w:firstColumn="0" w:lastColumn="0" w:oddVBand="0" w:evenVBand="0" w:oddHBand="0" w:evenHBand="0" w:firstRowFirstColumn="0" w:firstRowLastColumn="0" w:lastRowFirstColumn="0" w:lastRowLastColumn="0"/>
        </w:trPr>
        <w:tc>
          <w:tcPr>
            <w:tcW w:w="2330" w:type="dxa"/>
          </w:tcPr>
          <w:p w14:paraId="24E98695" w14:textId="77777777" w:rsidR="00F3367B" w:rsidRPr="001105B8" w:rsidRDefault="00F3367B" w:rsidP="001133F0">
            <w:pPr>
              <w:rPr>
                <w:sz w:val="28"/>
                <w:szCs w:val="28"/>
              </w:rPr>
            </w:pPr>
            <w:r w:rsidRPr="001105B8">
              <w:rPr>
                <w:sz w:val="28"/>
                <w:szCs w:val="28"/>
              </w:rPr>
              <w:t>Resources:</w:t>
            </w:r>
          </w:p>
        </w:tc>
        <w:tc>
          <w:tcPr>
            <w:tcW w:w="4267" w:type="dxa"/>
          </w:tcPr>
          <w:p w14:paraId="2DDCC0EC" w14:textId="77777777" w:rsidR="00F3367B" w:rsidRDefault="00F3367B" w:rsidP="001133F0"/>
        </w:tc>
        <w:tc>
          <w:tcPr>
            <w:tcW w:w="3663" w:type="dxa"/>
          </w:tcPr>
          <w:p w14:paraId="08E1D975" w14:textId="77777777" w:rsidR="00F3367B" w:rsidRDefault="00F3367B" w:rsidP="001133F0"/>
        </w:tc>
      </w:tr>
      <w:tr w:rsidR="00F3367B" w14:paraId="70B30BB4" w14:textId="77777777" w:rsidTr="00FF538F">
        <w:trPr>
          <w:cnfStyle w:val="000000100000" w:firstRow="0" w:lastRow="0" w:firstColumn="0" w:lastColumn="0" w:oddVBand="0" w:evenVBand="0" w:oddHBand="1" w:evenHBand="0" w:firstRowFirstColumn="0" w:firstRowLastColumn="0" w:lastRowFirstColumn="0" w:lastRowLastColumn="0"/>
          <w:trHeight w:val="404"/>
        </w:trPr>
        <w:tc>
          <w:tcPr>
            <w:tcW w:w="2330" w:type="dxa"/>
          </w:tcPr>
          <w:p w14:paraId="0E222E40" w14:textId="77777777" w:rsidR="00F3367B" w:rsidRPr="001F5DD1" w:rsidRDefault="00F3367B" w:rsidP="001133F0">
            <w:pPr>
              <w:rPr>
                <w:b/>
              </w:rPr>
            </w:pPr>
            <w:r w:rsidRPr="001F5DD1">
              <w:rPr>
                <w:b/>
              </w:rPr>
              <w:t>Name</w:t>
            </w:r>
          </w:p>
        </w:tc>
        <w:tc>
          <w:tcPr>
            <w:tcW w:w="4267" w:type="dxa"/>
          </w:tcPr>
          <w:p w14:paraId="5054F7F5" w14:textId="77777777" w:rsidR="00F3367B" w:rsidRPr="001F5DD1" w:rsidRDefault="00F3367B" w:rsidP="001133F0">
            <w:pPr>
              <w:jc w:val="center"/>
              <w:rPr>
                <w:b/>
              </w:rPr>
            </w:pPr>
            <w:r>
              <w:rPr>
                <w:b/>
              </w:rPr>
              <w:t>Description</w:t>
            </w:r>
          </w:p>
        </w:tc>
        <w:tc>
          <w:tcPr>
            <w:tcW w:w="3663" w:type="dxa"/>
          </w:tcPr>
          <w:p w14:paraId="66B9605F" w14:textId="77777777" w:rsidR="00F3367B" w:rsidRPr="001F5DD1" w:rsidRDefault="00F3367B" w:rsidP="001133F0">
            <w:pPr>
              <w:jc w:val="center"/>
              <w:rPr>
                <w:b/>
              </w:rPr>
            </w:pPr>
            <w:r w:rsidRPr="001F5DD1">
              <w:rPr>
                <w:b/>
              </w:rPr>
              <w:t>File</w:t>
            </w:r>
          </w:p>
        </w:tc>
      </w:tr>
      <w:tr w:rsidR="00F3367B" w14:paraId="5B23D23A" w14:textId="77777777" w:rsidTr="00FF538F">
        <w:tc>
          <w:tcPr>
            <w:tcW w:w="2330" w:type="dxa"/>
            <w:vAlign w:val="center"/>
          </w:tcPr>
          <w:p w14:paraId="1FD4E783" w14:textId="77777777" w:rsidR="00F3367B" w:rsidRDefault="00F3367B" w:rsidP="001133F0">
            <w:r>
              <w:t>Teacher Presentation</w:t>
            </w:r>
          </w:p>
        </w:tc>
        <w:tc>
          <w:tcPr>
            <w:tcW w:w="4267" w:type="dxa"/>
            <w:vAlign w:val="center"/>
          </w:tcPr>
          <w:p w14:paraId="45C24E74" w14:textId="77777777" w:rsidR="00F3367B" w:rsidRDefault="00F3367B" w:rsidP="001133F0">
            <w:r>
              <w:t>Teacher uses this presentation as a shared document or application in live class</w:t>
            </w:r>
          </w:p>
        </w:tc>
        <w:tc>
          <w:tcPr>
            <w:tcW w:w="3663" w:type="dxa"/>
            <w:vAlign w:val="center"/>
          </w:tcPr>
          <w:p w14:paraId="4A488504" w14:textId="61BB4E37" w:rsidR="00F3367B" w:rsidRDefault="00CA4798" w:rsidP="001133F0">
            <w:r>
              <w:t>Unit6Lesson4</w:t>
            </w:r>
            <w:r w:rsidR="00FF538F">
              <w:t>Teacher.pdf</w:t>
            </w:r>
          </w:p>
        </w:tc>
      </w:tr>
      <w:tr w:rsidR="00F3367B" w14:paraId="743E378F" w14:textId="77777777" w:rsidTr="00FF538F">
        <w:trPr>
          <w:cnfStyle w:val="000000100000" w:firstRow="0" w:lastRow="0" w:firstColumn="0" w:lastColumn="0" w:oddVBand="0" w:evenVBand="0" w:oddHBand="1" w:evenHBand="0" w:firstRowFirstColumn="0" w:firstRowLastColumn="0" w:lastRowFirstColumn="0" w:lastRowLastColumn="0"/>
          <w:trHeight w:val="604"/>
        </w:trPr>
        <w:tc>
          <w:tcPr>
            <w:tcW w:w="2330" w:type="dxa"/>
            <w:vAlign w:val="center"/>
          </w:tcPr>
          <w:p w14:paraId="0844EADE" w14:textId="77777777" w:rsidR="00F3367B" w:rsidRDefault="00F3367B" w:rsidP="001133F0">
            <w:r>
              <w:t>Student Presentation</w:t>
            </w:r>
          </w:p>
        </w:tc>
        <w:tc>
          <w:tcPr>
            <w:tcW w:w="4267" w:type="dxa"/>
            <w:vAlign w:val="center"/>
          </w:tcPr>
          <w:p w14:paraId="56F2FA6C" w14:textId="77777777" w:rsidR="00F3367B" w:rsidRDefault="00F3367B" w:rsidP="001133F0">
            <w:r>
              <w:t>Student can download this presentation before the class begins</w:t>
            </w:r>
          </w:p>
        </w:tc>
        <w:tc>
          <w:tcPr>
            <w:tcW w:w="3663" w:type="dxa"/>
            <w:vAlign w:val="center"/>
          </w:tcPr>
          <w:p w14:paraId="427DEEC8" w14:textId="4D49FBE7" w:rsidR="00F3367B" w:rsidRDefault="00CA4798" w:rsidP="001133F0">
            <w:r>
              <w:t>Unit6Lesson4</w:t>
            </w:r>
            <w:r w:rsidR="00FF538F">
              <w:t>Student.pdf</w:t>
            </w:r>
          </w:p>
        </w:tc>
      </w:tr>
      <w:tr w:rsidR="00F3367B" w14:paraId="73BA75FC" w14:textId="77777777" w:rsidTr="00FF538F">
        <w:tc>
          <w:tcPr>
            <w:tcW w:w="2330" w:type="dxa"/>
            <w:vAlign w:val="center"/>
          </w:tcPr>
          <w:p w14:paraId="11E65F0A" w14:textId="77777777" w:rsidR="00F3367B" w:rsidRDefault="00F3367B" w:rsidP="001133F0">
            <w:r>
              <w:t>Worksheet</w:t>
            </w:r>
          </w:p>
        </w:tc>
        <w:tc>
          <w:tcPr>
            <w:tcW w:w="4267" w:type="dxa"/>
            <w:vAlign w:val="center"/>
          </w:tcPr>
          <w:p w14:paraId="4DD8C04C" w14:textId="77777777" w:rsidR="00F3367B" w:rsidRDefault="00F3367B" w:rsidP="001133F0">
            <w:r>
              <w:t>Student will download this before class and complete it during the lesson</w:t>
            </w:r>
          </w:p>
        </w:tc>
        <w:tc>
          <w:tcPr>
            <w:tcW w:w="3663" w:type="dxa"/>
            <w:vAlign w:val="center"/>
          </w:tcPr>
          <w:p w14:paraId="0F561042" w14:textId="1C9C0DF1" w:rsidR="00F3367B" w:rsidRDefault="00CA4798" w:rsidP="001133F0">
            <w:r>
              <w:t>Unit6Lesson4</w:t>
            </w:r>
            <w:r w:rsidR="00BC4110">
              <w:t>Worksheet.docx</w:t>
            </w:r>
          </w:p>
        </w:tc>
      </w:tr>
      <w:tr w:rsidR="00F3367B" w14:paraId="2985A5FD" w14:textId="77777777" w:rsidTr="00FF538F">
        <w:trPr>
          <w:cnfStyle w:val="000000100000" w:firstRow="0" w:lastRow="0" w:firstColumn="0" w:lastColumn="0" w:oddVBand="0" w:evenVBand="0" w:oddHBand="1" w:evenHBand="0" w:firstRowFirstColumn="0" w:firstRowLastColumn="0" w:lastRowFirstColumn="0" w:lastRowLastColumn="0"/>
          <w:trHeight w:val="305"/>
        </w:trPr>
        <w:tc>
          <w:tcPr>
            <w:tcW w:w="2330" w:type="dxa"/>
            <w:vAlign w:val="center"/>
          </w:tcPr>
          <w:p w14:paraId="534D45B9" w14:textId="77777777" w:rsidR="00F3367B" w:rsidRDefault="00F3367B" w:rsidP="00C71DE2">
            <w:r>
              <w:t>Picture Book</w:t>
            </w:r>
            <w:r w:rsidR="00103C48">
              <w:t>/Poem/Song</w:t>
            </w:r>
            <w:r>
              <w:t xml:space="preserve">: </w:t>
            </w:r>
          </w:p>
        </w:tc>
        <w:tc>
          <w:tcPr>
            <w:tcW w:w="4267" w:type="dxa"/>
            <w:vAlign w:val="center"/>
          </w:tcPr>
          <w:p w14:paraId="5678A9BD" w14:textId="77777777" w:rsidR="00F3367B" w:rsidRDefault="00F3367B" w:rsidP="001133F0">
            <w:r>
              <w:t>S</w:t>
            </w:r>
            <w:r w:rsidR="00103C48">
              <w:t xml:space="preserve">tudent can download </w:t>
            </w:r>
            <w:r>
              <w:t>and pre or post read it for extra reading activity</w:t>
            </w:r>
          </w:p>
        </w:tc>
        <w:tc>
          <w:tcPr>
            <w:tcW w:w="3663" w:type="dxa"/>
            <w:vAlign w:val="center"/>
          </w:tcPr>
          <w:p w14:paraId="6E14A833" w14:textId="196AC62B" w:rsidR="00F3367B" w:rsidRDefault="00CA4798" w:rsidP="00BC4110">
            <w:pPr>
              <w:jc w:val="center"/>
            </w:pPr>
            <w:r>
              <w:t>None</w:t>
            </w:r>
          </w:p>
        </w:tc>
      </w:tr>
    </w:tbl>
    <w:p w14:paraId="0C163759" w14:textId="77777777" w:rsidR="00F3367B" w:rsidRPr="00F3367B" w:rsidRDefault="00F3367B" w:rsidP="00F3367B">
      <w:pPr>
        <w:rPr>
          <w:sz w:val="6"/>
        </w:rPr>
      </w:pPr>
    </w:p>
    <w:tbl>
      <w:tblPr>
        <w:tblStyle w:val="GridTable4-Accent41"/>
        <w:tblW w:w="10266" w:type="dxa"/>
        <w:tblInd w:w="219" w:type="dxa"/>
        <w:tblCellMar>
          <w:top w:w="43" w:type="dxa"/>
          <w:left w:w="115" w:type="dxa"/>
          <w:bottom w:w="43" w:type="dxa"/>
          <w:right w:w="115" w:type="dxa"/>
        </w:tblCellMar>
        <w:tblLook w:val="0420" w:firstRow="1" w:lastRow="0" w:firstColumn="0" w:lastColumn="0" w:noHBand="0" w:noVBand="1"/>
      </w:tblPr>
      <w:tblGrid>
        <w:gridCol w:w="4765"/>
        <w:gridCol w:w="2340"/>
        <w:gridCol w:w="3161"/>
      </w:tblGrid>
      <w:tr w:rsidR="00F3367B" w14:paraId="3E53C740" w14:textId="77777777" w:rsidTr="00F3367B">
        <w:trPr>
          <w:cnfStyle w:val="100000000000" w:firstRow="1" w:lastRow="0" w:firstColumn="0" w:lastColumn="0" w:oddVBand="0" w:evenVBand="0" w:oddHBand="0" w:evenHBand="0" w:firstRowFirstColumn="0" w:firstRowLastColumn="0" w:lastRowFirstColumn="0" w:lastRowLastColumn="0"/>
          <w:trHeight w:val="506"/>
        </w:trPr>
        <w:tc>
          <w:tcPr>
            <w:tcW w:w="10266" w:type="dxa"/>
            <w:gridSpan w:val="3"/>
            <w:vAlign w:val="center"/>
          </w:tcPr>
          <w:p w14:paraId="4B5606E8" w14:textId="77777777" w:rsidR="00F3367B" w:rsidRPr="001105B8" w:rsidRDefault="00F3367B" w:rsidP="001133F0">
            <w:pPr>
              <w:rPr>
                <w:sz w:val="28"/>
                <w:szCs w:val="28"/>
              </w:rPr>
            </w:pPr>
            <w:r w:rsidRPr="001105B8">
              <w:rPr>
                <w:color w:val="000000" w:themeColor="text1"/>
                <w:sz w:val="28"/>
                <w:szCs w:val="28"/>
              </w:rPr>
              <w:t>Agenda:</w:t>
            </w:r>
          </w:p>
        </w:tc>
      </w:tr>
      <w:tr w:rsidR="00F3367B" w14:paraId="0667BE07" w14:textId="77777777" w:rsidTr="00F3367B">
        <w:trPr>
          <w:cnfStyle w:val="000000100000" w:firstRow="0" w:lastRow="0" w:firstColumn="0" w:lastColumn="0" w:oddVBand="0" w:evenVBand="0" w:oddHBand="1" w:evenHBand="0" w:firstRowFirstColumn="0" w:firstRowLastColumn="0" w:lastRowFirstColumn="0" w:lastRowLastColumn="0"/>
          <w:trHeight w:val="292"/>
        </w:trPr>
        <w:tc>
          <w:tcPr>
            <w:tcW w:w="4765" w:type="dxa"/>
          </w:tcPr>
          <w:p w14:paraId="2F0FBB57" w14:textId="77777777" w:rsidR="00F3367B" w:rsidRPr="003F72DF" w:rsidRDefault="00F3367B" w:rsidP="001133F0">
            <w:pPr>
              <w:rPr>
                <w:b/>
              </w:rPr>
            </w:pPr>
            <w:r w:rsidRPr="003F72DF">
              <w:rPr>
                <w:b/>
              </w:rPr>
              <w:t>Topic</w:t>
            </w:r>
          </w:p>
        </w:tc>
        <w:tc>
          <w:tcPr>
            <w:tcW w:w="2340" w:type="dxa"/>
          </w:tcPr>
          <w:p w14:paraId="0992D153" w14:textId="77777777" w:rsidR="00F3367B" w:rsidRPr="003F72DF" w:rsidRDefault="00F3367B" w:rsidP="001133F0">
            <w:pPr>
              <w:jc w:val="center"/>
              <w:rPr>
                <w:b/>
              </w:rPr>
            </w:pPr>
            <w:r w:rsidRPr="003F72DF">
              <w:rPr>
                <w:b/>
              </w:rPr>
              <w:t>Slides</w:t>
            </w:r>
          </w:p>
        </w:tc>
        <w:tc>
          <w:tcPr>
            <w:tcW w:w="3161" w:type="dxa"/>
          </w:tcPr>
          <w:p w14:paraId="60751306" w14:textId="77777777" w:rsidR="00F3367B" w:rsidRPr="003F72DF" w:rsidRDefault="00F3367B" w:rsidP="001133F0">
            <w:pPr>
              <w:jc w:val="center"/>
              <w:rPr>
                <w:b/>
              </w:rPr>
            </w:pPr>
            <w:r w:rsidRPr="003F72DF">
              <w:rPr>
                <w:b/>
              </w:rPr>
              <w:t>Estimated Time</w:t>
            </w:r>
          </w:p>
        </w:tc>
      </w:tr>
      <w:tr w:rsidR="001133F0" w14:paraId="5D28F30F" w14:textId="77777777" w:rsidTr="00F3367B">
        <w:trPr>
          <w:trHeight w:val="314"/>
        </w:trPr>
        <w:tc>
          <w:tcPr>
            <w:tcW w:w="4765" w:type="dxa"/>
          </w:tcPr>
          <w:p w14:paraId="54F1B4C9" w14:textId="77777777" w:rsidR="001133F0" w:rsidRDefault="001133F0" w:rsidP="001133F0">
            <w:r>
              <w:t>Overview of Lesson</w:t>
            </w:r>
          </w:p>
        </w:tc>
        <w:tc>
          <w:tcPr>
            <w:tcW w:w="2340" w:type="dxa"/>
          </w:tcPr>
          <w:p w14:paraId="57B15D3B" w14:textId="77777777" w:rsidR="001133F0" w:rsidRDefault="001133F0" w:rsidP="001133F0">
            <w:pPr>
              <w:jc w:val="center"/>
            </w:pPr>
            <w:r>
              <w:t>1-2</w:t>
            </w:r>
          </w:p>
        </w:tc>
        <w:tc>
          <w:tcPr>
            <w:tcW w:w="3161" w:type="dxa"/>
          </w:tcPr>
          <w:p w14:paraId="4A5294F2" w14:textId="77777777" w:rsidR="001133F0" w:rsidRDefault="001133F0" w:rsidP="001133F0">
            <w:pPr>
              <w:jc w:val="center"/>
            </w:pPr>
            <w:r>
              <w:t>2 minutes</w:t>
            </w:r>
          </w:p>
        </w:tc>
      </w:tr>
      <w:tr w:rsidR="001133F0" w14:paraId="4D4B9A80" w14:textId="77777777" w:rsidTr="00F3367B">
        <w:trPr>
          <w:cnfStyle w:val="000000100000" w:firstRow="0" w:lastRow="0" w:firstColumn="0" w:lastColumn="0" w:oddVBand="0" w:evenVBand="0" w:oddHBand="1" w:evenHBand="0" w:firstRowFirstColumn="0" w:firstRowLastColumn="0" w:lastRowFirstColumn="0" w:lastRowLastColumn="0"/>
        </w:trPr>
        <w:tc>
          <w:tcPr>
            <w:tcW w:w="4765" w:type="dxa"/>
          </w:tcPr>
          <w:p w14:paraId="07017CEA" w14:textId="425729B1" w:rsidR="001133F0" w:rsidRDefault="00CA4798" w:rsidP="001133F0">
            <w:r>
              <w:t xml:space="preserve">“OY, </w:t>
            </w:r>
            <w:r w:rsidR="009A3742">
              <w:t>“EA</w:t>
            </w:r>
            <w:r w:rsidR="001133F0">
              <w:t>”</w:t>
            </w:r>
            <w:r>
              <w:t xml:space="preserve">, “IE” </w:t>
            </w:r>
            <w:r w:rsidR="001133F0">
              <w:t>Sounds</w:t>
            </w:r>
            <w:r w:rsidR="00CC641E">
              <w:t xml:space="preserve"> Review</w:t>
            </w:r>
          </w:p>
        </w:tc>
        <w:tc>
          <w:tcPr>
            <w:tcW w:w="2340" w:type="dxa"/>
          </w:tcPr>
          <w:p w14:paraId="5F21D727" w14:textId="23E3D5A6" w:rsidR="001133F0" w:rsidRDefault="00CC641E" w:rsidP="001133F0">
            <w:pPr>
              <w:jc w:val="center"/>
            </w:pPr>
            <w:r>
              <w:t>3</w:t>
            </w:r>
          </w:p>
        </w:tc>
        <w:tc>
          <w:tcPr>
            <w:tcW w:w="3161" w:type="dxa"/>
          </w:tcPr>
          <w:p w14:paraId="3047CB36" w14:textId="6CB088CB" w:rsidR="001133F0" w:rsidRDefault="00CA4798" w:rsidP="001133F0">
            <w:pPr>
              <w:jc w:val="center"/>
            </w:pPr>
            <w:r>
              <w:t>3</w:t>
            </w:r>
            <w:r w:rsidR="001133F0">
              <w:t xml:space="preserve"> minutes</w:t>
            </w:r>
          </w:p>
        </w:tc>
      </w:tr>
      <w:tr w:rsidR="001133F0" w14:paraId="5A27F21A" w14:textId="77777777" w:rsidTr="00F3367B">
        <w:tc>
          <w:tcPr>
            <w:tcW w:w="4765" w:type="dxa"/>
          </w:tcPr>
          <w:p w14:paraId="68731011" w14:textId="21A14169" w:rsidR="001133F0" w:rsidRDefault="00CA4798" w:rsidP="001133F0">
            <w:r>
              <w:t>Sound and Picture Practice</w:t>
            </w:r>
          </w:p>
        </w:tc>
        <w:tc>
          <w:tcPr>
            <w:tcW w:w="2340" w:type="dxa"/>
          </w:tcPr>
          <w:p w14:paraId="213C47C6" w14:textId="58D8564A" w:rsidR="001133F0" w:rsidRDefault="00CC641E" w:rsidP="001133F0">
            <w:pPr>
              <w:jc w:val="center"/>
            </w:pPr>
            <w:r>
              <w:t>4</w:t>
            </w:r>
          </w:p>
        </w:tc>
        <w:tc>
          <w:tcPr>
            <w:tcW w:w="3161" w:type="dxa"/>
          </w:tcPr>
          <w:p w14:paraId="209A4A7A" w14:textId="183EC441" w:rsidR="001133F0" w:rsidRDefault="009A3742" w:rsidP="001133F0">
            <w:pPr>
              <w:jc w:val="center"/>
            </w:pPr>
            <w:r>
              <w:t>5</w:t>
            </w:r>
            <w:r w:rsidR="001133F0">
              <w:t xml:space="preserve"> minutes</w:t>
            </w:r>
          </w:p>
        </w:tc>
      </w:tr>
      <w:tr w:rsidR="001133F0" w14:paraId="08E1733F" w14:textId="77777777" w:rsidTr="00F3367B">
        <w:trPr>
          <w:cnfStyle w:val="000000100000" w:firstRow="0" w:lastRow="0" w:firstColumn="0" w:lastColumn="0" w:oddVBand="0" w:evenVBand="0" w:oddHBand="1" w:evenHBand="0" w:firstRowFirstColumn="0" w:firstRowLastColumn="0" w:lastRowFirstColumn="0" w:lastRowLastColumn="0"/>
          <w:trHeight w:val="323"/>
        </w:trPr>
        <w:tc>
          <w:tcPr>
            <w:tcW w:w="4765" w:type="dxa"/>
          </w:tcPr>
          <w:p w14:paraId="497FA9BC" w14:textId="0AF5A625" w:rsidR="001133F0" w:rsidRDefault="00CA4798" w:rsidP="001133F0">
            <w:r>
              <w:t>Sentence Practice/Hangman</w:t>
            </w:r>
          </w:p>
        </w:tc>
        <w:tc>
          <w:tcPr>
            <w:tcW w:w="2340" w:type="dxa"/>
          </w:tcPr>
          <w:p w14:paraId="419F666A" w14:textId="0CF38E58" w:rsidR="001133F0" w:rsidRDefault="00CA4798" w:rsidP="001133F0">
            <w:pPr>
              <w:jc w:val="center"/>
            </w:pPr>
            <w:r>
              <w:t>5-6</w:t>
            </w:r>
          </w:p>
        </w:tc>
        <w:tc>
          <w:tcPr>
            <w:tcW w:w="3161" w:type="dxa"/>
          </w:tcPr>
          <w:p w14:paraId="1B28D789" w14:textId="4A81EBFE" w:rsidR="001133F0" w:rsidRDefault="00CA4798" w:rsidP="001133F0">
            <w:pPr>
              <w:jc w:val="center"/>
            </w:pPr>
            <w:r>
              <w:t>10</w:t>
            </w:r>
            <w:r w:rsidR="001133F0">
              <w:t xml:space="preserve"> minutes</w:t>
            </w:r>
          </w:p>
        </w:tc>
      </w:tr>
      <w:tr w:rsidR="001133F0" w14:paraId="5E84A502" w14:textId="77777777" w:rsidTr="00F3367B">
        <w:tc>
          <w:tcPr>
            <w:tcW w:w="4765" w:type="dxa"/>
          </w:tcPr>
          <w:p w14:paraId="4C0EEE82" w14:textId="49ACE390" w:rsidR="001133F0" w:rsidRDefault="00CA4798" w:rsidP="001133F0">
            <w:r>
              <w:t>Five Senses Practice</w:t>
            </w:r>
          </w:p>
        </w:tc>
        <w:tc>
          <w:tcPr>
            <w:tcW w:w="2340" w:type="dxa"/>
          </w:tcPr>
          <w:p w14:paraId="73E0DB06" w14:textId="6EBBFE20" w:rsidR="001133F0" w:rsidRDefault="00CA4798" w:rsidP="001133F0">
            <w:pPr>
              <w:jc w:val="center"/>
            </w:pPr>
            <w:r>
              <w:t>7-9</w:t>
            </w:r>
          </w:p>
        </w:tc>
        <w:tc>
          <w:tcPr>
            <w:tcW w:w="3161" w:type="dxa"/>
          </w:tcPr>
          <w:p w14:paraId="143F614E" w14:textId="2C1A7F0E" w:rsidR="001133F0" w:rsidRDefault="009A3742" w:rsidP="001133F0">
            <w:pPr>
              <w:jc w:val="center"/>
            </w:pPr>
            <w:r>
              <w:t>10</w:t>
            </w:r>
            <w:r w:rsidR="001133F0">
              <w:t xml:space="preserve"> minutes</w:t>
            </w:r>
          </w:p>
        </w:tc>
      </w:tr>
      <w:tr w:rsidR="001133F0" w14:paraId="1C7E652D" w14:textId="77777777" w:rsidTr="00F3367B">
        <w:trPr>
          <w:cnfStyle w:val="000000100000" w:firstRow="0" w:lastRow="0" w:firstColumn="0" w:lastColumn="0" w:oddVBand="0" w:evenVBand="0" w:oddHBand="1" w:evenHBand="0" w:firstRowFirstColumn="0" w:firstRowLastColumn="0" w:lastRowFirstColumn="0" w:lastRowLastColumn="0"/>
        </w:trPr>
        <w:tc>
          <w:tcPr>
            <w:tcW w:w="4765" w:type="dxa"/>
          </w:tcPr>
          <w:p w14:paraId="21BB15FF" w14:textId="1A5A53FB" w:rsidR="001133F0" w:rsidRDefault="00CA4798" w:rsidP="001133F0">
            <w:r>
              <w:t>Predicting Events</w:t>
            </w:r>
          </w:p>
        </w:tc>
        <w:tc>
          <w:tcPr>
            <w:tcW w:w="2340" w:type="dxa"/>
          </w:tcPr>
          <w:p w14:paraId="21478A11" w14:textId="3E790B8C" w:rsidR="001133F0" w:rsidRDefault="00CA4798" w:rsidP="001133F0">
            <w:pPr>
              <w:jc w:val="center"/>
            </w:pPr>
            <w:r>
              <w:t>10</w:t>
            </w:r>
          </w:p>
        </w:tc>
        <w:tc>
          <w:tcPr>
            <w:tcW w:w="3161" w:type="dxa"/>
          </w:tcPr>
          <w:p w14:paraId="50886B04" w14:textId="7547461D" w:rsidR="001133F0" w:rsidRDefault="00CC641E" w:rsidP="001133F0">
            <w:pPr>
              <w:jc w:val="center"/>
            </w:pPr>
            <w:r>
              <w:t>5</w:t>
            </w:r>
            <w:r w:rsidR="001133F0">
              <w:t xml:space="preserve"> minutes</w:t>
            </w:r>
          </w:p>
        </w:tc>
      </w:tr>
      <w:tr w:rsidR="001133F0" w14:paraId="33C5ABEB" w14:textId="77777777" w:rsidTr="00F3367B">
        <w:tc>
          <w:tcPr>
            <w:tcW w:w="4765" w:type="dxa"/>
          </w:tcPr>
          <w:p w14:paraId="37FC3854" w14:textId="40B6291F" w:rsidR="001133F0" w:rsidRDefault="00CA4798" w:rsidP="001133F0">
            <w:r>
              <w:t>Irregular Verbs</w:t>
            </w:r>
          </w:p>
        </w:tc>
        <w:tc>
          <w:tcPr>
            <w:tcW w:w="2340" w:type="dxa"/>
          </w:tcPr>
          <w:p w14:paraId="6209C535" w14:textId="1F01DCA7" w:rsidR="001133F0" w:rsidRDefault="00CA4798" w:rsidP="001133F0">
            <w:pPr>
              <w:jc w:val="center"/>
            </w:pPr>
            <w:r>
              <w:t>11-14</w:t>
            </w:r>
          </w:p>
        </w:tc>
        <w:tc>
          <w:tcPr>
            <w:tcW w:w="3161" w:type="dxa"/>
          </w:tcPr>
          <w:p w14:paraId="2BDF622A" w14:textId="5A0EA2F9" w:rsidR="00CC641E" w:rsidRDefault="009A3742" w:rsidP="00CC641E">
            <w:pPr>
              <w:jc w:val="center"/>
            </w:pPr>
            <w:r>
              <w:t>15</w:t>
            </w:r>
            <w:r w:rsidR="001133F0">
              <w:t xml:space="preserve"> minutes</w:t>
            </w:r>
          </w:p>
        </w:tc>
      </w:tr>
      <w:tr w:rsidR="00CC641E" w14:paraId="7784DC91" w14:textId="77777777" w:rsidTr="00F3367B">
        <w:trPr>
          <w:cnfStyle w:val="000000100000" w:firstRow="0" w:lastRow="0" w:firstColumn="0" w:lastColumn="0" w:oddVBand="0" w:evenVBand="0" w:oddHBand="1" w:evenHBand="0" w:firstRowFirstColumn="0" w:firstRowLastColumn="0" w:lastRowFirstColumn="0" w:lastRowLastColumn="0"/>
        </w:trPr>
        <w:tc>
          <w:tcPr>
            <w:tcW w:w="4765" w:type="dxa"/>
          </w:tcPr>
          <w:p w14:paraId="490DBD6D" w14:textId="082C49D4" w:rsidR="00CC641E" w:rsidRDefault="00CA4798" w:rsidP="001133F0">
            <w:r>
              <w:t>Fruit and Application</w:t>
            </w:r>
          </w:p>
        </w:tc>
        <w:tc>
          <w:tcPr>
            <w:tcW w:w="2340" w:type="dxa"/>
          </w:tcPr>
          <w:p w14:paraId="2F28C987" w14:textId="3DF40835" w:rsidR="00CC641E" w:rsidRDefault="00CA4798" w:rsidP="001133F0">
            <w:pPr>
              <w:jc w:val="center"/>
            </w:pPr>
            <w:r>
              <w:t>15-16</w:t>
            </w:r>
          </w:p>
        </w:tc>
        <w:tc>
          <w:tcPr>
            <w:tcW w:w="3161" w:type="dxa"/>
          </w:tcPr>
          <w:p w14:paraId="4AC80C18" w14:textId="49C3722E" w:rsidR="00CC641E" w:rsidRDefault="00CC641E" w:rsidP="00CC641E">
            <w:pPr>
              <w:jc w:val="center"/>
            </w:pPr>
            <w:r>
              <w:t>5 minutes</w:t>
            </w:r>
          </w:p>
        </w:tc>
      </w:tr>
      <w:tr w:rsidR="00CA4798" w14:paraId="12318414" w14:textId="77777777" w:rsidTr="00F3367B">
        <w:tc>
          <w:tcPr>
            <w:tcW w:w="4765" w:type="dxa"/>
          </w:tcPr>
          <w:p w14:paraId="73B79C44" w14:textId="10A4B116" w:rsidR="00CA4798" w:rsidRDefault="00CA4798" w:rsidP="001133F0">
            <w:r>
              <w:t>Review and Homework</w:t>
            </w:r>
          </w:p>
        </w:tc>
        <w:tc>
          <w:tcPr>
            <w:tcW w:w="2340" w:type="dxa"/>
          </w:tcPr>
          <w:p w14:paraId="65F2C36E" w14:textId="192A46DA" w:rsidR="00CA4798" w:rsidRDefault="00CA4798" w:rsidP="001133F0">
            <w:pPr>
              <w:jc w:val="center"/>
            </w:pPr>
            <w:r>
              <w:t>17-18</w:t>
            </w:r>
          </w:p>
        </w:tc>
        <w:tc>
          <w:tcPr>
            <w:tcW w:w="3161" w:type="dxa"/>
          </w:tcPr>
          <w:p w14:paraId="2D402E00" w14:textId="4A59B461" w:rsidR="00CA4798" w:rsidRDefault="00CA4798" w:rsidP="00CC641E">
            <w:pPr>
              <w:jc w:val="center"/>
            </w:pPr>
            <w:r>
              <w:t>5 minutes</w:t>
            </w:r>
          </w:p>
        </w:tc>
      </w:tr>
      <w:tr w:rsidR="001133F0" w14:paraId="446A287E" w14:textId="77777777" w:rsidTr="00F3367B">
        <w:trPr>
          <w:cnfStyle w:val="000000100000" w:firstRow="0" w:lastRow="0" w:firstColumn="0" w:lastColumn="0" w:oddVBand="0" w:evenVBand="0" w:oddHBand="1" w:evenHBand="0" w:firstRowFirstColumn="0" w:firstRowLastColumn="0" w:lastRowFirstColumn="0" w:lastRowLastColumn="0"/>
          <w:trHeight w:val="138"/>
        </w:trPr>
        <w:tc>
          <w:tcPr>
            <w:tcW w:w="10266" w:type="dxa"/>
            <w:gridSpan w:val="3"/>
          </w:tcPr>
          <w:p w14:paraId="416114DD" w14:textId="77777777" w:rsidR="001133F0" w:rsidRPr="004731E6" w:rsidRDefault="001133F0" w:rsidP="001133F0">
            <w:pPr>
              <w:rPr>
                <w:b/>
                <w:u w:val="single"/>
              </w:rPr>
            </w:pPr>
            <w:r w:rsidRPr="004731E6">
              <w:rPr>
                <w:b/>
                <w:u w:val="single"/>
              </w:rPr>
              <w:t>Extra time:</w:t>
            </w:r>
          </w:p>
        </w:tc>
      </w:tr>
      <w:tr w:rsidR="001133F0" w14:paraId="04A3DA26" w14:textId="77777777" w:rsidTr="00F3367B">
        <w:tc>
          <w:tcPr>
            <w:tcW w:w="4765" w:type="dxa"/>
          </w:tcPr>
          <w:p w14:paraId="37A04B2E" w14:textId="2D528177" w:rsidR="001133F0" w:rsidRDefault="003E562A" w:rsidP="001133F0">
            <w:r>
              <w:t>Complete homework with the students</w:t>
            </w:r>
          </w:p>
        </w:tc>
        <w:tc>
          <w:tcPr>
            <w:tcW w:w="2340" w:type="dxa"/>
          </w:tcPr>
          <w:p w14:paraId="1B7102A6" w14:textId="77777777" w:rsidR="001133F0" w:rsidRDefault="001133F0" w:rsidP="001133F0">
            <w:pPr>
              <w:jc w:val="center"/>
            </w:pPr>
          </w:p>
        </w:tc>
        <w:tc>
          <w:tcPr>
            <w:tcW w:w="3161" w:type="dxa"/>
          </w:tcPr>
          <w:p w14:paraId="597F5319" w14:textId="513D840D" w:rsidR="001133F0" w:rsidRDefault="003E562A" w:rsidP="001133F0">
            <w:pPr>
              <w:jc w:val="center"/>
            </w:pPr>
            <w:r>
              <w:t>5-10 minutes</w:t>
            </w:r>
          </w:p>
        </w:tc>
      </w:tr>
    </w:tbl>
    <w:p w14:paraId="1CF4A525" w14:textId="77777777" w:rsidR="00E4068D" w:rsidRDefault="00E4068D" w:rsidP="00EF7FD1">
      <w:pPr>
        <w:tabs>
          <w:tab w:val="left" w:pos="284"/>
        </w:tabs>
        <w:spacing w:after="0"/>
      </w:pPr>
    </w:p>
    <w:p w14:paraId="70703EE6" w14:textId="77777777" w:rsidR="00BD077C" w:rsidRPr="0099611E" w:rsidRDefault="00BD077C" w:rsidP="0099611E">
      <w:pPr>
        <w:pBdr>
          <w:top w:val="single" w:sz="4" w:space="1" w:color="auto"/>
          <w:left w:val="single" w:sz="4" w:space="4" w:color="auto"/>
          <w:bottom w:val="single" w:sz="4" w:space="1" w:color="auto"/>
          <w:right w:val="single" w:sz="4" w:space="4" w:color="auto"/>
        </w:pBdr>
        <w:shd w:val="clear" w:color="auto" w:fill="00B0F0"/>
        <w:tabs>
          <w:tab w:val="left" w:pos="284"/>
        </w:tabs>
        <w:spacing w:after="0"/>
        <w:rPr>
          <w:b/>
          <w:color w:val="FFFFFF" w:themeColor="background1"/>
        </w:rPr>
      </w:pPr>
      <w:r w:rsidRPr="0099611E">
        <w:rPr>
          <w:b/>
          <w:color w:val="FFFFFF" w:themeColor="background1"/>
        </w:rPr>
        <w:lastRenderedPageBreak/>
        <w:t>Instructional Strategies</w:t>
      </w:r>
    </w:p>
    <w:tbl>
      <w:tblPr>
        <w:tblStyle w:val="TableGrid"/>
        <w:tblW w:w="0" w:type="auto"/>
        <w:tblLook w:val="04A0" w:firstRow="1" w:lastRow="0" w:firstColumn="1" w:lastColumn="0" w:noHBand="0" w:noVBand="1"/>
      </w:tblPr>
      <w:tblGrid>
        <w:gridCol w:w="1129"/>
        <w:gridCol w:w="9634"/>
      </w:tblGrid>
      <w:tr w:rsidR="0099611E" w14:paraId="2BA58B00" w14:textId="77777777" w:rsidTr="00731288">
        <w:tc>
          <w:tcPr>
            <w:tcW w:w="1129" w:type="dxa"/>
          </w:tcPr>
          <w:p w14:paraId="1D2A022E" w14:textId="77777777" w:rsidR="0099611E" w:rsidRDefault="0099611E" w:rsidP="00EF7FD1">
            <w:pPr>
              <w:tabs>
                <w:tab w:val="left" w:pos="284"/>
              </w:tabs>
            </w:pPr>
            <w:r>
              <w:t>Slide 1</w:t>
            </w:r>
          </w:p>
          <w:p w14:paraId="6FA265AA" w14:textId="77777777" w:rsidR="0099611E" w:rsidRDefault="0099611E" w:rsidP="00EF7FD1">
            <w:pPr>
              <w:tabs>
                <w:tab w:val="left" w:pos="284"/>
              </w:tabs>
            </w:pPr>
          </w:p>
          <w:p w14:paraId="44232B7C" w14:textId="77777777" w:rsidR="0099611E" w:rsidRDefault="0099611E" w:rsidP="00EF7FD1">
            <w:pPr>
              <w:tabs>
                <w:tab w:val="left" w:pos="284"/>
              </w:tabs>
            </w:pPr>
          </w:p>
        </w:tc>
        <w:tc>
          <w:tcPr>
            <w:tcW w:w="9634" w:type="dxa"/>
          </w:tcPr>
          <w:p w14:paraId="14481049" w14:textId="6EECD3A9" w:rsidR="0099611E" w:rsidRDefault="00CC641E" w:rsidP="00CC641E">
            <w:pPr>
              <w:tabs>
                <w:tab w:val="left" w:pos="284"/>
              </w:tabs>
            </w:pPr>
            <w:r>
              <w:t>Re introduce</w:t>
            </w:r>
            <w:r w:rsidR="001133F0">
              <w:t xml:space="preserve"> to Keeping in Shape, discuss the photos on the first slide, and how these can keep you healthy. What does exercise equipment do? What does running do to our bodies?</w:t>
            </w:r>
          </w:p>
        </w:tc>
      </w:tr>
      <w:tr w:rsidR="0099611E" w14:paraId="2FABD882" w14:textId="77777777" w:rsidTr="00731288">
        <w:tc>
          <w:tcPr>
            <w:tcW w:w="1129" w:type="dxa"/>
          </w:tcPr>
          <w:p w14:paraId="08D2479C" w14:textId="77777777" w:rsidR="0099611E" w:rsidRDefault="0099611E" w:rsidP="00EF7FD1">
            <w:pPr>
              <w:tabs>
                <w:tab w:val="left" w:pos="284"/>
              </w:tabs>
            </w:pPr>
            <w:r>
              <w:t>Slide 2</w:t>
            </w:r>
          </w:p>
          <w:p w14:paraId="0611DF87" w14:textId="77777777" w:rsidR="0099611E" w:rsidRDefault="0099611E" w:rsidP="00EF7FD1">
            <w:pPr>
              <w:tabs>
                <w:tab w:val="left" w:pos="284"/>
              </w:tabs>
            </w:pPr>
          </w:p>
          <w:p w14:paraId="76B8E5D4" w14:textId="77777777" w:rsidR="0099611E" w:rsidRDefault="0099611E" w:rsidP="00EF7FD1">
            <w:pPr>
              <w:tabs>
                <w:tab w:val="left" w:pos="284"/>
              </w:tabs>
            </w:pPr>
          </w:p>
        </w:tc>
        <w:tc>
          <w:tcPr>
            <w:tcW w:w="9634" w:type="dxa"/>
          </w:tcPr>
          <w:p w14:paraId="2E55E12A" w14:textId="0F65DCD2" w:rsidR="0099611E" w:rsidRDefault="001133F0" w:rsidP="00CA4798">
            <w:pPr>
              <w:tabs>
                <w:tab w:val="left" w:pos="284"/>
              </w:tabs>
            </w:pPr>
            <w:r>
              <w:t>Learning Goal overview. Talk about what word sounds they</w:t>
            </w:r>
            <w:r w:rsidR="00CC641E">
              <w:t xml:space="preserve"> went over </w:t>
            </w:r>
            <w:r w:rsidR="00CA4798">
              <w:t>for the last few classes. What sound does each group of letters make? What do they remember from each class?</w:t>
            </w:r>
          </w:p>
        </w:tc>
      </w:tr>
      <w:tr w:rsidR="0099611E" w14:paraId="7AA99803" w14:textId="77777777" w:rsidTr="00731288">
        <w:tc>
          <w:tcPr>
            <w:tcW w:w="1129" w:type="dxa"/>
          </w:tcPr>
          <w:p w14:paraId="6E9DBB4E" w14:textId="77777777" w:rsidR="0099611E" w:rsidRDefault="0099611E" w:rsidP="00EF7FD1">
            <w:pPr>
              <w:tabs>
                <w:tab w:val="left" w:pos="284"/>
              </w:tabs>
            </w:pPr>
            <w:r>
              <w:t>Slide 3</w:t>
            </w:r>
          </w:p>
          <w:p w14:paraId="34279580" w14:textId="77777777" w:rsidR="0099611E" w:rsidRDefault="0099611E" w:rsidP="00EF7FD1">
            <w:pPr>
              <w:tabs>
                <w:tab w:val="left" w:pos="284"/>
              </w:tabs>
            </w:pPr>
          </w:p>
          <w:p w14:paraId="6D9F1435" w14:textId="77777777" w:rsidR="0099611E" w:rsidRDefault="0099611E" w:rsidP="00EF7FD1">
            <w:pPr>
              <w:tabs>
                <w:tab w:val="left" w:pos="284"/>
              </w:tabs>
            </w:pPr>
          </w:p>
        </w:tc>
        <w:tc>
          <w:tcPr>
            <w:tcW w:w="9634" w:type="dxa"/>
          </w:tcPr>
          <w:p w14:paraId="0AD724C0" w14:textId="5DDA94AF" w:rsidR="0099611E" w:rsidRDefault="009A3742" w:rsidP="001133F0">
            <w:pPr>
              <w:tabs>
                <w:tab w:val="left" w:pos="284"/>
              </w:tabs>
            </w:pPr>
            <w:r>
              <w:t xml:space="preserve">Review of </w:t>
            </w:r>
            <w:r w:rsidR="00CA4798">
              <w:t xml:space="preserve">“OY”, “IE” and </w:t>
            </w:r>
            <w:r>
              <w:t xml:space="preserve">“EA” </w:t>
            </w:r>
            <w:r w:rsidR="00CC641E">
              <w:t xml:space="preserve">words. What words can the students come up with? Allow them to type or write in the words. Ensure spelling is correct and the students say the word out loud that they wrote down. </w:t>
            </w:r>
          </w:p>
        </w:tc>
      </w:tr>
      <w:tr w:rsidR="0099611E" w14:paraId="67948EA1" w14:textId="77777777" w:rsidTr="00731288">
        <w:tc>
          <w:tcPr>
            <w:tcW w:w="1129" w:type="dxa"/>
          </w:tcPr>
          <w:p w14:paraId="5739A91E" w14:textId="77777777" w:rsidR="0099611E" w:rsidRDefault="0099611E" w:rsidP="00EF7FD1">
            <w:pPr>
              <w:tabs>
                <w:tab w:val="left" w:pos="284"/>
              </w:tabs>
            </w:pPr>
            <w:r>
              <w:t>Slide 4</w:t>
            </w:r>
          </w:p>
          <w:p w14:paraId="5A19D1D1" w14:textId="77777777" w:rsidR="0099611E" w:rsidRDefault="0099611E" w:rsidP="00EF7FD1">
            <w:pPr>
              <w:tabs>
                <w:tab w:val="left" w:pos="284"/>
              </w:tabs>
            </w:pPr>
          </w:p>
          <w:p w14:paraId="2B932AAD" w14:textId="77777777" w:rsidR="0099611E" w:rsidRDefault="0099611E" w:rsidP="00EF7FD1">
            <w:pPr>
              <w:tabs>
                <w:tab w:val="left" w:pos="284"/>
              </w:tabs>
            </w:pPr>
          </w:p>
        </w:tc>
        <w:tc>
          <w:tcPr>
            <w:tcW w:w="9634" w:type="dxa"/>
          </w:tcPr>
          <w:p w14:paraId="47D8E9F7" w14:textId="3ADD97CD" w:rsidR="0099611E" w:rsidRDefault="00CA4798" w:rsidP="009A3742">
            <w:pPr>
              <w:tabs>
                <w:tab w:val="left" w:pos="284"/>
              </w:tabs>
            </w:pPr>
            <w:r>
              <w:t xml:space="preserve">Review the photos on the slide together and name them together orally. Then allow each student an opportunity to fill in the boxes beside the pictures with the corresponding word – ensure spelling is correct. </w:t>
            </w:r>
            <w:r w:rsidR="00CC641E">
              <w:t xml:space="preserve"> </w:t>
            </w:r>
          </w:p>
        </w:tc>
      </w:tr>
      <w:tr w:rsidR="0099611E" w14:paraId="2B4B020E" w14:textId="77777777" w:rsidTr="00731288">
        <w:tc>
          <w:tcPr>
            <w:tcW w:w="1129" w:type="dxa"/>
          </w:tcPr>
          <w:p w14:paraId="4930B7E4" w14:textId="77777777" w:rsidR="0099611E" w:rsidRDefault="0099611E" w:rsidP="00EF7FD1">
            <w:pPr>
              <w:tabs>
                <w:tab w:val="left" w:pos="284"/>
              </w:tabs>
            </w:pPr>
            <w:r>
              <w:t>Slide 5</w:t>
            </w:r>
          </w:p>
          <w:p w14:paraId="6D0B73E7" w14:textId="77777777" w:rsidR="0099611E" w:rsidRDefault="0099611E" w:rsidP="00EF7FD1">
            <w:pPr>
              <w:tabs>
                <w:tab w:val="left" w:pos="284"/>
              </w:tabs>
            </w:pPr>
          </w:p>
          <w:p w14:paraId="6B6A4918" w14:textId="77777777" w:rsidR="0099611E" w:rsidRDefault="0099611E" w:rsidP="00EF7FD1">
            <w:pPr>
              <w:tabs>
                <w:tab w:val="left" w:pos="284"/>
              </w:tabs>
            </w:pPr>
          </w:p>
        </w:tc>
        <w:tc>
          <w:tcPr>
            <w:tcW w:w="9634" w:type="dxa"/>
          </w:tcPr>
          <w:p w14:paraId="67831860" w14:textId="2D653970" w:rsidR="0099611E" w:rsidRDefault="00CA4798" w:rsidP="00EF7FD1">
            <w:pPr>
              <w:tabs>
                <w:tab w:val="left" w:pos="284"/>
              </w:tabs>
            </w:pPr>
            <w:r>
              <w:t>Fill in the sentences with the students, if you believe they are independent, allow them to fill in the blanks on their own and then reread the sentence out loud to the class. Correct pronouncing.</w:t>
            </w:r>
          </w:p>
        </w:tc>
      </w:tr>
      <w:tr w:rsidR="0099611E" w14:paraId="0E3CB589" w14:textId="77777777" w:rsidTr="00731288">
        <w:tc>
          <w:tcPr>
            <w:tcW w:w="1129" w:type="dxa"/>
          </w:tcPr>
          <w:p w14:paraId="779A8B21" w14:textId="77777777" w:rsidR="0099611E" w:rsidRDefault="0099611E" w:rsidP="00EF7FD1">
            <w:pPr>
              <w:tabs>
                <w:tab w:val="left" w:pos="284"/>
              </w:tabs>
            </w:pPr>
            <w:r>
              <w:t>Slide 6</w:t>
            </w:r>
          </w:p>
          <w:p w14:paraId="7ED86C18" w14:textId="77777777" w:rsidR="0099611E" w:rsidRDefault="0099611E" w:rsidP="00EF7FD1">
            <w:pPr>
              <w:tabs>
                <w:tab w:val="left" w:pos="284"/>
              </w:tabs>
            </w:pPr>
          </w:p>
          <w:p w14:paraId="4FB7BF57" w14:textId="77777777" w:rsidR="0099611E" w:rsidRDefault="0099611E" w:rsidP="00EF7FD1">
            <w:pPr>
              <w:tabs>
                <w:tab w:val="left" w:pos="284"/>
              </w:tabs>
            </w:pPr>
          </w:p>
        </w:tc>
        <w:tc>
          <w:tcPr>
            <w:tcW w:w="9634" w:type="dxa"/>
          </w:tcPr>
          <w:p w14:paraId="573458BA" w14:textId="3121F085" w:rsidR="0099611E" w:rsidRDefault="00CA4798" w:rsidP="00EF7FD1">
            <w:pPr>
              <w:tabs>
                <w:tab w:val="left" w:pos="284"/>
              </w:tabs>
            </w:pPr>
            <w:r>
              <w:t xml:space="preserve">Time to play a game – take the time to practice the new words with the Hangman game. Show how to play the game by completing the first round, and going over the rules of the game. </w:t>
            </w:r>
          </w:p>
        </w:tc>
      </w:tr>
      <w:tr w:rsidR="0099611E" w14:paraId="6A2E8EEF" w14:textId="77777777" w:rsidTr="00731288">
        <w:trPr>
          <w:trHeight w:val="820"/>
        </w:trPr>
        <w:tc>
          <w:tcPr>
            <w:tcW w:w="1129" w:type="dxa"/>
          </w:tcPr>
          <w:p w14:paraId="4A0CF3B4" w14:textId="165DDCFA" w:rsidR="0099611E" w:rsidRDefault="0099611E" w:rsidP="00EF7FD1">
            <w:pPr>
              <w:tabs>
                <w:tab w:val="left" w:pos="284"/>
              </w:tabs>
            </w:pPr>
            <w:r>
              <w:t>Slide 7</w:t>
            </w:r>
            <w:r w:rsidR="00731288">
              <w:t>-8</w:t>
            </w:r>
          </w:p>
          <w:p w14:paraId="6DEE1D4D" w14:textId="77777777" w:rsidR="0099611E" w:rsidRDefault="0099611E" w:rsidP="00EF7FD1">
            <w:pPr>
              <w:tabs>
                <w:tab w:val="left" w:pos="284"/>
              </w:tabs>
            </w:pPr>
          </w:p>
          <w:p w14:paraId="62E6F5CD" w14:textId="77777777" w:rsidR="0099611E" w:rsidRDefault="0099611E" w:rsidP="00EF7FD1">
            <w:pPr>
              <w:tabs>
                <w:tab w:val="left" w:pos="284"/>
              </w:tabs>
            </w:pPr>
          </w:p>
        </w:tc>
        <w:tc>
          <w:tcPr>
            <w:tcW w:w="9634" w:type="dxa"/>
          </w:tcPr>
          <w:p w14:paraId="5170A9CA" w14:textId="4C02C7DB" w:rsidR="0099611E" w:rsidRDefault="009A3742" w:rsidP="00731288">
            <w:pPr>
              <w:tabs>
                <w:tab w:val="left" w:pos="284"/>
              </w:tabs>
            </w:pPr>
            <w:r>
              <w:t xml:space="preserve">Review </w:t>
            </w:r>
            <w:r w:rsidR="00731288">
              <w:t>of the five senses. Allow time for the students to reflect on the picture – what is happening? What would they smell, feel, hear, taste (if they were eating snacks outdoors).</w:t>
            </w:r>
            <w:r>
              <w:t xml:space="preserve"> </w:t>
            </w:r>
          </w:p>
        </w:tc>
      </w:tr>
      <w:tr w:rsidR="0099611E" w14:paraId="1C639966" w14:textId="77777777" w:rsidTr="00731288">
        <w:tc>
          <w:tcPr>
            <w:tcW w:w="1129" w:type="dxa"/>
          </w:tcPr>
          <w:p w14:paraId="172E5DE3" w14:textId="71633E18" w:rsidR="0099611E" w:rsidRDefault="00CC641E" w:rsidP="00EF7FD1">
            <w:pPr>
              <w:tabs>
                <w:tab w:val="left" w:pos="284"/>
              </w:tabs>
            </w:pPr>
            <w:r>
              <w:t>Slide 9</w:t>
            </w:r>
          </w:p>
          <w:p w14:paraId="68D498FE" w14:textId="77777777" w:rsidR="0099611E" w:rsidRDefault="0099611E" w:rsidP="00EF7FD1">
            <w:pPr>
              <w:tabs>
                <w:tab w:val="left" w:pos="284"/>
              </w:tabs>
            </w:pPr>
          </w:p>
          <w:p w14:paraId="3EFE25B6" w14:textId="77777777" w:rsidR="0099611E" w:rsidRDefault="0099611E" w:rsidP="00EF7FD1">
            <w:pPr>
              <w:tabs>
                <w:tab w:val="left" w:pos="284"/>
              </w:tabs>
            </w:pPr>
          </w:p>
        </w:tc>
        <w:tc>
          <w:tcPr>
            <w:tcW w:w="9634" w:type="dxa"/>
          </w:tcPr>
          <w:p w14:paraId="36F97E00" w14:textId="166437D3" w:rsidR="0099611E" w:rsidRDefault="00731288" w:rsidP="00731288">
            <w:pPr>
              <w:tabs>
                <w:tab w:val="left" w:pos="284"/>
              </w:tabs>
            </w:pPr>
            <w:r>
              <w:t xml:space="preserve">Think about the scene pictured – ask the questions on the slide and allow time for discussion. What do the students do as a healthy activity in their spare time? Allow time to share experiences. </w:t>
            </w:r>
            <w:r w:rsidR="00212581">
              <w:t xml:space="preserve"> </w:t>
            </w:r>
          </w:p>
        </w:tc>
      </w:tr>
      <w:tr w:rsidR="0099611E" w14:paraId="37C0592B" w14:textId="77777777" w:rsidTr="00731288">
        <w:tc>
          <w:tcPr>
            <w:tcW w:w="1129" w:type="dxa"/>
          </w:tcPr>
          <w:p w14:paraId="340097E6" w14:textId="28907D70" w:rsidR="0099611E" w:rsidRDefault="00731288" w:rsidP="00EF7FD1">
            <w:pPr>
              <w:tabs>
                <w:tab w:val="left" w:pos="284"/>
              </w:tabs>
            </w:pPr>
            <w:r>
              <w:t>Slide 10</w:t>
            </w:r>
          </w:p>
          <w:p w14:paraId="15D03517" w14:textId="77777777" w:rsidR="0099611E" w:rsidRDefault="0099611E" w:rsidP="00EF7FD1">
            <w:pPr>
              <w:tabs>
                <w:tab w:val="left" w:pos="284"/>
              </w:tabs>
            </w:pPr>
          </w:p>
          <w:p w14:paraId="6F91615C" w14:textId="77777777" w:rsidR="0099611E" w:rsidRDefault="0099611E" w:rsidP="00EF7FD1">
            <w:pPr>
              <w:tabs>
                <w:tab w:val="left" w:pos="284"/>
              </w:tabs>
            </w:pPr>
          </w:p>
        </w:tc>
        <w:tc>
          <w:tcPr>
            <w:tcW w:w="9634" w:type="dxa"/>
          </w:tcPr>
          <w:p w14:paraId="3750F47E" w14:textId="1B7BA294" w:rsidR="0099611E" w:rsidRPr="00212581" w:rsidRDefault="00731288" w:rsidP="00EF7FD1">
            <w:pPr>
              <w:tabs>
                <w:tab w:val="left" w:pos="284"/>
              </w:tabs>
            </w:pPr>
            <w:r>
              <w:t>Predicting events. Talk about the photo on the slide, what is happening in the picture, what do you think happened before the photo was taken? Then take time to brainstorm what would happen after. If time permits, allow the students to draw a picture of what would happen. What healthy activity is she doing?</w:t>
            </w:r>
            <w:r w:rsidR="00CC641E">
              <w:t xml:space="preserve"> </w:t>
            </w:r>
            <w:r w:rsidR="00212581">
              <w:t xml:space="preserve"> </w:t>
            </w:r>
          </w:p>
        </w:tc>
      </w:tr>
      <w:tr w:rsidR="0099611E" w14:paraId="37713514" w14:textId="77777777" w:rsidTr="00731288">
        <w:trPr>
          <w:trHeight w:val="869"/>
        </w:trPr>
        <w:tc>
          <w:tcPr>
            <w:tcW w:w="1129" w:type="dxa"/>
          </w:tcPr>
          <w:p w14:paraId="6929A6D4" w14:textId="5CD9CAEF" w:rsidR="0099611E" w:rsidRDefault="00731288" w:rsidP="00EF7FD1">
            <w:pPr>
              <w:tabs>
                <w:tab w:val="left" w:pos="284"/>
              </w:tabs>
            </w:pPr>
            <w:r>
              <w:t>Slide 11-14</w:t>
            </w:r>
          </w:p>
          <w:p w14:paraId="7DF1F58B" w14:textId="77777777" w:rsidR="0099611E" w:rsidRDefault="0099611E" w:rsidP="00EF7FD1">
            <w:pPr>
              <w:tabs>
                <w:tab w:val="left" w:pos="284"/>
              </w:tabs>
            </w:pPr>
          </w:p>
          <w:p w14:paraId="4665D03B" w14:textId="77777777" w:rsidR="0099611E" w:rsidRDefault="0099611E" w:rsidP="00EF7FD1">
            <w:pPr>
              <w:tabs>
                <w:tab w:val="left" w:pos="284"/>
              </w:tabs>
            </w:pPr>
          </w:p>
          <w:p w14:paraId="4AF22F4A" w14:textId="77777777" w:rsidR="0099611E" w:rsidRDefault="0099611E" w:rsidP="00EF7FD1">
            <w:pPr>
              <w:tabs>
                <w:tab w:val="left" w:pos="284"/>
              </w:tabs>
            </w:pPr>
          </w:p>
        </w:tc>
        <w:tc>
          <w:tcPr>
            <w:tcW w:w="9634" w:type="dxa"/>
          </w:tcPr>
          <w:p w14:paraId="480D0B24" w14:textId="28354A07" w:rsidR="0099611E" w:rsidRDefault="00731288" w:rsidP="000A7EFE">
            <w:pPr>
              <w:tabs>
                <w:tab w:val="left" w:pos="284"/>
              </w:tabs>
            </w:pPr>
            <w:r>
              <w:t>Allow time to cover</w:t>
            </w:r>
            <w:r w:rsidR="00F32861">
              <w:t xml:space="preserve"> these slides – this is</w:t>
            </w:r>
            <w:bookmarkStart w:id="0" w:name="_GoBack"/>
            <w:bookmarkEnd w:id="0"/>
            <w:r>
              <w:t xml:space="preserve"> information packed and could be difficult to grasp. Review the irregular verbs the students learned in the past classes and ensure they understand the meanings of the words. Go through the questions on the slides, work together to fill in the blanks in the sentences and read the sentences out loud once they have been completed – how do they sound? This would be a good time, if there is an error made – to use peer corrections. If a sentence is incorrect, allow another student to point out the mistake and have them explain what is wrong with the sentence.</w:t>
            </w:r>
          </w:p>
        </w:tc>
      </w:tr>
      <w:tr w:rsidR="0099611E" w14:paraId="206E232A" w14:textId="77777777" w:rsidTr="00731288">
        <w:trPr>
          <w:trHeight w:val="688"/>
        </w:trPr>
        <w:tc>
          <w:tcPr>
            <w:tcW w:w="1129" w:type="dxa"/>
          </w:tcPr>
          <w:p w14:paraId="0D0E014F" w14:textId="506AEC8C" w:rsidR="0099611E" w:rsidRDefault="00EF0D69" w:rsidP="00EF7FD1">
            <w:pPr>
              <w:tabs>
                <w:tab w:val="left" w:pos="284"/>
              </w:tabs>
            </w:pPr>
            <w:r>
              <w:t>Slide 1</w:t>
            </w:r>
            <w:r w:rsidR="00731288">
              <w:t>5</w:t>
            </w:r>
          </w:p>
          <w:p w14:paraId="6D54DA49" w14:textId="77777777" w:rsidR="0099611E" w:rsidRDefault="0099611E" w:rsidP="00EF7FD1">
            <w:pPr>
              <w:tabs>
                <w:tab w:val="left" w:pos="284"/>
              </w:tabs>
            </w:pPr>
          </w:p>
        </w:tc>
        <w:tc>
          <w:tcPr>
            <w:tcW w:w="9634" w:type="dxa"/>
          </w:tcPr>
          <w:p w14:paraId="6B471143" w14:textId="24A6EF3C" w:rsidR="0099611E" w:rsidRDefault="00731288" w:rsidP="00EF7FD1">
            <w:pPr>
              <w:tabs>
                <w:tab w:val="left" w:pos="284"/>
              </w:tabs>
            </w:pPr>
            <w:r>
              <w:t xml:space="preserve">Review the book that was read last week – what did we learn? Read the question on the slide and allow for time for the students to write their responses. Use the secondary questions on the slide as prompts if the students cannot think of 5 facts about fruits. </w:t>
            </w:r>
          </w:p>
        </w:tc>
      </w:tr>
      <w:tr w:rsidR="00EF0D69" w14:paraId="29F01004" w14:textId="77777777" w:rsidTr="00731288">
        <w:tc>
          <w:tcPr>
            <w:tcW w:w="1129" w:type="dxa"/>
          </w:tcPr>
          <w:p w14:paraId="3C47C46C" w14:textId="0615DCCF" w:rsidR="00EF0D69" w:rsidRDefault="00731288" w:rsidP="00EF7FD1">
            <w:pPr>
              <w:tabs>
                <w:tab w:val="left" w:pos="284"/>
              </w:tabs>
            </w:pPr>
            <w:r>
              <w:t>Slide 16</w:t>
            </w:r>
          </w:p>
          <w:p w14:paraId="2847259F" w14:textId="77777777" w:rsidR="00EF0D69" w:rsidRDefault="00EF0D69" w:rsidP="00EF7FD1">
            <w:pPr>
              <w:tabs>
                <w:tab w:val="left" w:pos="284"/>
              </w:tabs>
            </w:pPr>
          </w:p>
        </w:tc>
        <w:tc>
          <w:tcPr>
            <w:tcW w:w="9634" w:type="dxa"/>
          </w:tcPr>
          <w:p w14:paraId="4C7B1C0E" w14:textId="0ED8D893" w:rsidR="00EF0D69" w:rsidRDefault="00731288" w:rsidP="00EF7FD1">
            <w:pPr>
              <w:tabs>
                <w:tab w:val="left" w:pos="284"/>
              </w:tabs>
            </w:pPr>
            <w:r>
              <w:t xml:space="preserve">This is more of a fun slide as there has been much writing in this lesson. Allow the students to reflect on what fruit they would like to try – have them spell the word properly and draw the fruit. </w:t>
            </w:r>
            <w:r w:rsidR="000A7EFE">
              <w:t xml:space="preserve"> </w:t>
            </w:r>
          </w:p>
        </w:tc>
      </w:tr>
      <w:tr w:rsidR="00EF0D69" w14:paraId="5EED3E7F" w14:textId="77777777" w:rsidTr="00731288">
        <w:tc>
          <w:tcPr>
            <w:tcW w:w="1129" w:type="dxa"/>
          </w:tcPr>
          <w:p w14:paraId="79A33581" w14:textId="07D0E004" w:rsidR="00EF0D69" w:rsidRDefault="00731288" w:rsidP="00EF7FD1">
            <w:pPr>
              <w:tabs>
                <w:tab w:val="left" w:pos="284"/>
              </w:tabs>
            </w:pPr>
            <w:r>
              <w:t>Slide 17-18</w:t>
            </w:r>
          </w:p>
          <w:p w14:paraId="05487DB8" w14:textId="77777777" w:rsidR="00EF0D69" w:rsidRDefault="00EF0D69" w:rsidP="00EF7FD1">
            <w:pPr>
              <w:tabs>
                <w:tab w:val="left" w:pos="284"/>
              </w:tabs>
            </w:pPr>
          </w:p>
        </w:tc>
        <w:tc>
          <w:tcPr>
            <w:tcW w:w="9634" w:type="dxa"/>
          </w:tcPr>
          <w:p w14:paraId="490BA607" w14:textId="3689F31F" w:rsidR="00EF0D69" w:rsidRDefault="00731288" w:rsidP="00EF7FD1">
            <w:pPr>
              <w:tabs>
                <w:tab w:val="left" w:pos="284"/>
              </w:tabs>
            </w:pPr>
            <w:r>
              <w:t xml:space="preserve">Review and homework slides. </w:t>
            </w:r>
            <w:r w:rsidR="000A7EFE">
              <w:t xml:space="preserve"> </w:t>
            </w:r>
            <w:r>
              <w:t xml:space="preserve">Go back to previous slides if needed to reinforce what was said. Introduce the homework as well, and if time permits – complete the homework with the students. </w:t>
            </w:r>
          </w:p>
        </w:tc>
      </w:tr>
    </w:tbl>
    <w:p w14:paraId="1C3C9891" w14:textId="77777777" w:rsidR="0099611E" w:rsidRPr="00E4068D" w:rsidRDefault="0099611E" w:rsidP="00EF7FD1">
      <w:pPr>
        <w:tabs>
          <w:tab w:val="left" w:pos="284"/>
        </w:tabs>
        <w:spacing w:after="0"/>
      </w:pPr>
    </w:p>
    <w:sectPr w:rsidR="0099611E" w:rsidRPr="00E4068D" w:rsidSect="00F3367B">
      <w:pgSz w:w="12240" w:h="15840"/>
      <w:pgMar w:top="550" w:right="595" w:bottom="308" w:left="872"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87A98B" w14:textId="77777777" w:rsidR="00860FFA" w:rsidRDefault="00860FFA">
      <w:pPr>
        <w:spacing w:after="0" w:line="240" w:lineRule="auto"/>
      </w:pPr>
      <w:r>
        <w:separator/>
      </w:r>
    </w:p>
    <w:p w14:paraId="2580149C" w14:textId="77777777" w:rsidR="00860FFA" w:rsidRDefault="00860FFA"/>
    <w:p w14:paraId="3DA379B7" w14:textId="77777777" w:rsidR="00860FFA" w:rsidRDefault="00860FFA"/>
  </w:endnote>
  <w:endnote w:type="continuationSeparator" w:id="0">
    <w:p w14:paraId="50BC1FBA" w14:textId="77777777" w:rsidR="00860FFA" w:rsidRDefault="00860FFA">
      <w:pPr>
        <w:spacing w:after="0" w:line="240" w:lineRule="auto"/>
      </w:pPr>
      <w:r>
        <w:continuationSeparator/>
      </w:r>
    </w:p>
    <w:p w14:paraId="5C19FF2E" w14:textId="77777777" w:rsidR="00860FFA" w:rsidRDefault="00860FFA"/>
    <w:p w14:paraId="6C5F7507" w14:textId="77777777" w:rsidR="00860FFA" w:rsidRDefault="00860FF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メイリオ">
    <w:charset w:val="4E"/>
    <w:family w:val="auto"/>
    <w:pitch w:val="variable"/>
    <w:sig w:usb0="E10102FF" w:usb1="EAC7FFFF" w:usb2="0001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8D8CD3" w14:textId="77777777" w:rsidR="00860FFA" w:rsidRDefault="00860FFA">
      <w:pPr>
        <w:spacing w:after="0" w:line="240" w:lineRule="auto"/>
      </w:pPr>
      <w:r>
        <w:separator/>
      </w:r>
    </w:p>
    <w:p w14:paraId="7D602E0D" w14:textId="77777777" w:rsidR="00860FFA" w:rsidRDefault="00860FFA"/>
    <w:p w14:paraId="6DD399C9" w14:textId="77777777" w:rsidR="00860FFA" w:rsidRDefault="00860FFA"/>
  </w:footnote>
  <w:footnote w:type="continuationSeparator" w:id="0">
    <w:p w14:paraId="7B0179FC" w14:textId="77777777" w:rsidR="00860FFA" w:rsidRDefault="00860FFA">
      <w:pPr>
        <w:spacing w:after="0" w:line="240" w:lineRule="auto"/>
      </w:pPr>
      <w:r>
        <w:continuationSeparator/>
      </w:r>
    </w:p>
    <w:p w14:paraId="02B1B109" w14:textId="77777777" w:rsidR="00860FFA" w:rsidRDefault="00860FFA"/>
    <w:p w14:paraId="75E15CBD" w14:textId="77777777" w:rsidR="00860FFA" w:rsidRDefault="00860FFA"/>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6AB8A88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36E8ED68"/>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144E5CF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0725E38"/>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F23A55B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E2E5C8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020DE5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4ABEA920"/>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CE62011C"/>
    <w:lvl w:ilvl="0">
      <w:start w:val="1"/>
      <w:numFmt w:val="decimal"/>
      <w:lvlText w:val="%1."/>
      <w:lvlJc w:val="left"/>
      <w:pPr>
        <w:tabs>
          <w:tab w:val="num" w:pos="360"/>
        </w:tabs>
        <w:ind w:left="360" w:hanging="360"/>
      </w:pPr>
      <w:rPr>
        <w:rFonts w:hint="default"/>
        <w:b/>
        <w:i w:val="0"/>
      </w:rPr>
    </w:lvl>
  </w:abstractNum>
  <w:abstractNum w:abstractNumId="9" w15:restartNumberingAfterBreak="0">
    <w:nsid w:val="FFFFFF89"/>
    <w:multiLevelType w:val="singleLevel"/>
    <w:tmpl w:val="71E4D62E"/>
    <w:lvl w:ilvl="0">
      <w:start w:val="1"/>
      <w:numFmt w:val="bullet"/>
      <w:lvlText w:val=""/>
      <w:lvlJc w:val="left"/>
      <w:pPr>
        <w:tabs>
          <w:tab w:val="num" w:pos="432"/>
        </w:tabs>
        <w:ind w:left="432" w:hanging="432"/>
      </w:pPr>
      <w:rPr>
        <w:rFonts w:ascii="Symbol" w:hAnsi="Symbol" w:hint="default"/>
      </w:rPr>
    </w:lvl>
  </w:abstractNum>
  <w:abstractNum w:abstractNumId="10" w15:restartNumberingAfterBreak="0">
    <w:nsid w:val="07FD1589"/>
    <w:multiLevelType w:val="hybridMultilevel"/>
    <w:tmpl w:val="B970A6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6DA33D1"/>
    <w:multiLevelType w:val="hybridMultilevel"/>
    <w:tmpl w:val="9F16C02E"/>
    <w:lvl w:ilvl="0" w:tplc="2D128166">
      <w:start w:val="1"/>
      <w:numFmt w:val="bullet"/>
      <w:pStyle w:val="ListBullet"/>
      <w:lvlText w:val=""/>
      <w:lvlJc w:val="left"/>
      <w:pPr>
        <w:tabs>
          <w:tab w:val="num" w:pos="432"/>
        </w:tabs>
        <w:ind w:left="432" w:hanging="432"/>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8C91336"/>
    <w:multiLevelType w:val="hybridMultilevel"/>
    <w:tmpl w:val="3F203C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B1B1C5A"/>
    <w:multiLevelType w:val="hybridMultilevel"/>
    <w:tmpl w:val="5308AF7C"/>
    <w:lvl w:ilvl="0" w:tplc="A96E589A">
      <w:start w:val="1"/>
      <w:numFmt w:val="decimal"/>
      <w:pStyle w:val="ListNumber"/>
      <w:lvlText w:val="%1."/>
      <w:lvlJc w:val="left"/>
      <w:pPr>
        <w:tabs>
          <w:tab w:val="num" w:pos="432"/>
        </w:tabs>
        <w:ind w:left="432" w:hanging="432"/>
      </w:pPr>
      <w:rPr>
        <w:rFonts w:hint="default"/>
        <w:b/>
        <w:i w:val="0"/>
        <w:color w:val="266CBF" w:themeColor="accent1"/>
      </w:rPr>
    </w:lvl>
    <w:lvl w:ilvl="1" w:tplc="04090001">
      <w:start w:val="1"/>
      <w:numFmt w:val="bullet"/>
      <w:lvlText w:val=""/>
      <w:lvlJc w:val="left"/>
      <w:pPr>
        <w:ind w:left="1440" w:hanging="360"/>
      </w:pPr>
      <w:rPr>
        <w:rFonts w:ascii="Symbol" w:hAnsi="Symbol" w:hint="default"/>
      </w:rPr>
    </w:lvl>
    <w:lvl w:ilvl="2" w:tplc="04090001">
      <w:start w:val="1"/>
      <w:numFmt w:val="bullet"/>
      <w:lvlText w:val=""/>
      <w:lvlJc w:val="left"/>
      <w:pPr>
        <w:ind w:left="2340" w:hanging="36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8"/>
  </w:num>
  <w:num w:numId="3">
    <w:abstractNumId w:val="7"/>
  </w:num>
  <w:num w:numId="4">
    <w:abstractNumId w:val="6"/>
  </w:num>
  <w:num w:numId="5">
    <w:abstractNumId w:val="5"/>
  </w:num>
  <w:num w:numId="6">
    <w:abstractNumId w:val="4"/>
  </w:num>
  <w:num w:numId="7">
    <w:abstractNumId w:val="3"/>
  </w:num>
  <w:num w:numId="8">
    <w:abstractNumId w:val="2"/>
  </w:num>
  <w:num w:numId="9">
    <w:abstractNumId w:val="1"/>
  </w:num>
  <w:num w:numId="10">
    <w:abstractNumId w:val="0"/>
  </w:num>
  <w:num w:numId="11">
    <w:abstractNumId w:val="13"/>
  </w:num>
  <w:num w:numId="12">
    <w:abstractNumId w:val="9"/>
    <w:lvlOverride w:ilvl="0">
      <w:startOverride w:val="1"/>
    </w:lvlOverride>
  </w:num>
  <w:num w:numId="13">
    <w:abstractNumId w:val="11"/>
  </w:num>
  <w:num w:numId="14">
    <w:abstractNumId w:val="13"/>
  </w:num>
  <w:num w:numId="15">
    <w:abstractNumId w:val="10"/>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077C"/>
    <w:rsid w:val="000A7EFE"/>
    <w:rsid w:val="00103C48"/>
    <w:rsid w:val="001133F0"/>
    <w:rsid w:val="00180192"/>
    <w:rsid w:val="00212581"/>
    <w:rsid w:val="002250D9"/>
    <w:rsid w:val="003E562A"/>
    <w:rsid w:val="00731288"/>
    <w:rsid w:val="00792DB9"/>
    <w:rsid w:val="00860FFA"/>
    <w:rsid w:val="008A14E7"/>
    <w:rsid w:val="008A6752"/>
    <w:rsid w:val="008B1ADD"/>
    <w:rsid w:val="008B46BC"/>
    <w:rsid w:val="008F28C7"/>
    <w:rsid w:val="0099611E"/>
    <w:rsid w:val="009A3742"/>
    <w:rsid w:val="00A2359C"/>
    <w:rsid w:val="00B40E6C"/>
    <w:rsid w:val="00B9397D"/>
    <w:rsid w:val="00BC4110"/>
    <w:rsid w:val="00BD077C"/>
    <w:rsid w:val="00C30FE0"/>
    <w:rsid w:val="00C56309"/>
    <w:rsid w:val="00C71DE2"/>
    <w:rsid w:val="00CA4798"/>
    <w:rsid w:val="00CC641E"/>
    <w:rsid w:val="00E4068D"/>
    <w:rsid w:val="00E6469E"/>
    <w:rsid w:val="00EF0D69"/>
    <w:rsid w:val="00EF7FD1"/>
    <w:rsid w:val="00F32861"/>
    <w:rsid w:val="00F3367B"/>
    <w:rsid w:val="00F35B9F"/>
    <w:rsid w:val="00FF53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7582E2A"/>
  <w15:docId w15:val="{DF0E02C7-58C7-448C-87E0-308CA677EA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color w:val="595959" w:themeColor="text1" w:themeTint="A6"/>
        <w:sz w:val="28"/>
        <w:szCs w:val="28"/>
        <w:lang w:val="en-US" w:eastAsia="ja-JP" w:bidi="ar-SA"/>
      </w:rPr>
    </w:rPrDefault>
    <w:pPrDefault>
      <w:pPr>
        <w:spacing w:after="120" w:line="288"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10" w:qFormat="1"/>
    <w:lsdException w:name="List Number" w:semiHidden="1" w:uiPriority="1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360"/>
      <w:outlineLvl w:val="0"/>
    </w:pPr>
    <w:rPr>
      <w:rFonts w:asciiTheme="majorHAnsi" w:eastAsiaTheme="majorEastAsia" w:hAnsiTheme="majorHAnsi" w:cstheme="majorBidi"/>
      <w:b/>
      <w:color w:val="266CBF" w:themeColor="accent1"/>
      <w:sz w:val="46"/>
      <w:szCs w:val="32"/>
    </w:rPr>
  </w:style>
  <w:style w:type="paragraph" w:styleId="Heading2">
    <w:name w:val="heading 2"/>
    <w:basedOn w:val="Normal"/>
    <w:next w:val="Normal"/>
    <w:link w:val="Heading2Char"/>
    <w:uiPriority w:val="9"/>
    <w:unhideWhenUsed/>
    <w:qFormat/>
    <w:pPr>
      <w:keepNext/>
      <w:keepLines/>
      <w:spacing w:before="360"/>
      <w:outlineLvl w:val="1"/>
    </w:pPr>
    <w:rPr>
      <w:rFonts w:asciiTheme="majorHAnsi" w:eastAsiaTheme="majorEastAsia" w:hAnsiTheme="majorHAnsi" w:cstheme="majorBidi"/>
      <w:b/>
      <w:color w:val="7F7F7F" w:themeColor="text1" w:themeTint="80"/>
      <w:szCs w:val="26"/>
    </w:rPr>
  </w:style>
  <w:style w:type="paragraph" w:styleId="Heading3">
    <w:name w:val="heading 3"/>
    <w:basedOn w:val="Normal"/>
    <w:next w:val="Normal"/>
    <w:link w:val="Heading3Char"/>
    <w:uiPriority w:val="9"/>
    <w:semiHidden/>
    <w:unhideWhenUsed/>
    <w:qFormat/>
    <w:pPr>
      <w:keepNext/>
      <w:keepLines/>
      <w:spacing w:before="360"/>
      <w:outlineLvl w:val="2"/>
    </w:pPr>
    <w:rPr>
      <w:rFonts w:asciiTheme="majorHAnsi" w:eastAsiaTheme="majorEastAsia" w:hAnsiTheme="majorHAnsi" w:cstheme="majorBidi"/>
      <w:color w:val="266CBF" w:themeColor="accent1"/>
      <w:sz w:val="34"/>
      <w:szCs w:val="24"/>
    </w:rPr>
  </w:style>
  <w:style w:type="paragraph" w:styleId="Heading4">
    <w:name w:val="heading 4"/>
    <w:basedOn w:val="Normal"/>
    <w:next w:val="Normal"/>
    <w:link w:val="Heading4Char"/>
    <w:uiPriority w:val="9"/>
    <w:semiHidden/>
    <w:unhideWhenUsed/>
    <w:qFormat/>
    <w:pPr>
      <w:keepNext/>
      <w:keepLines/>
      <w:spacing w:before="360"/>
      <w:outlineLvl w:val="3"/>
    </w:pPr>
    <w:rPr>
      <w:rFonts w:asciiTheme="majorHAnsi" w:eastAsiaTheme="majorEastAsia" w:hAnsiTheme="majorHAnsi" w:cstheme="majorBidi"/>
      <w:i/>
      <w:iCs/>
      <w:color w:val="266CBF" w:themeColor="accent1"/>
      <w:sz w:val="34"/>
    </w:rPr>
  </w:style>
  <w:style w:type="paragraph" w:styleId="Heading5">
    <w:name w:val="heading 5"/>
    <w:basedOn w:val="Normal"/>
    <w:next w:val="Normal"/>
    <w:link w:val="Heading5Char"/>
    <w:uiPriority w:val="9"/>
    <w:semiHidden/>
    <w:unhideWhenUsed/>
    <w:qFormat/>
    <w:pPr>
      <w:keepNext/>
      <w:keepLines/>
      <w:spacing w:before="360"/>
      <w:outlineLvl w:val="4"/>
    </w:pPr>
    <w:rPr>
      <w:rFonts w:asciiTheme="majorHAnsi" w:eastAsiaTheme="majorEastAsia" w:hAnsiTheme="majorHAnsi" w:cstheme="majorBidi"/>
      <w:b/>
      <w:color w:val="266CBF" w:themeColor="accent1"/>
    </w:rPr>
  </w:style>
  <w:style w:type="paragraph" w:styleId="Heading6">
    <w:name w:val="heading 6"/>
    <w:basedOn w:val="Normal"/>
    <w:next w:val="Normal"/>
    <w:link w:val="Heading6Char"/>
    <w:uiPriority w:val="9"/>
    <w:semiHidden/>
    <w:unhideWhenUsed/>
    <w:qFormat/>
    <w:pPr>
      <w:keepNext/>
      <w:keepLines/>
      <w:spacing w:before="360"/>
      <w:outlineLvl w:val="5"/>
    </w:pPr>
    <w:rPr>
      <w:rFonts w:asciiTheme="majorHAnsi" w:eastAsiaTheme="majorEastAsia" w:hAnsiTheme="majorHAnsi" w:cstheme="majorBidi"/>
      <w:b/>
      <w:i/>
      <w:color w:val="266CBF" w:themeColor="accent1"/>
    </w:rPr>
  </w:style>
  <w:style w:type="paragraph" w:styleId="Heading7">
    <w:name w:val="heading 7"/>
    <w:basedOn w:val="Normal"/>
    <w:next w:val="Normal"/>
    <w:link w:val="Heading7Char"/>
    <w:uiPriority w:val="9"/>
    <w:semiHidden/>
    <w:unhideWhenUsed/>
    <w:qFormat/>
    <w:pPr>
      <w:keepNext/>
      <w:keepLines/>
      <w:spacing w:before="360"/>
      <w:outlineLvl w:val="6"/>
    </w:pPr>
    <w:rPr>
      <w:rFonts w:asciiTheme="majorHAnsi" w:eastAsiaTheme="majorEastAsia" w:hAnsiTheme="majorHAnsi" w:cstheme="majorBidi"/>
      <w:b/>
      <w:iCs/>
    </w:rPr>
  </w:style>
  <w:style w:type="paragraph" w:styleId="Heading8">
    <w:name w:val="heading 8"/>
    <w:basedOn w:val="Normal"/>
    <w:next w:val="Normal"/>
    <w:link w:val="Heading8Char"/>
    <w:uiPriority w:val="9"/>
    <w:semiHidden/>
    <w:unhideWhenUsed/>
    <w:qFormat/>
    <w:pPr>
      <w:keepNext/>
      <w:keepLines/>
      <w:spacing w:before="360"/>
      <w:outlineLvl w:val="7"/>
    </w:pPr>
    <w:rPr>
      <w:rFonts w:asciiTheme="majorHAnsi" w:eastAsiaTheme="majorEastAsia" w:hAnsiTheme="majorHAnsi" w:cstheme="majorBidi"/>
      <w:szCs w:val="21"/>
    </w:rPr>
  </w:style>
  <w:style w:type="paragraph" w:styleId="Heading9">
    <w:name w:val="heading 9"/>
    <w:basedOn w:val="Normal"/>
    <w:next w:val="Normal"/>
    <w:link w:val="Heading9Char"/>
    <w:uiPriority w:val="9"/>
    <w:semiHidden/>
    <w:unhideWhenUsed/>
    <w:qFormat/>
    <w:pPr>
      <w:keepNext/>
      <w:keepLines/>
      <w:spacing w:before="360"/>
      <w:outlineLvl w:val="8"/>
    </w:pPr>
    <w:rPr>
      <w:rFonts w:asciiTheme="majorHAnsi" w:eastAsiaTheme="majorEastAsia" w:hAnsiTheme="majorHAnsi" w:cstheme="majorBidi"/>
      <w:i/>
      <w:iCs/>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qFormat/>
    <w:pPr>
      <w:spacing w:after="0" w:line="240" w:lineRule="auto"/>
    </w:pPr>
  </w:style>
  <w:style w:type="paragraph" w:styleId="Title">
    <w:name w:val="Title"/>
    <w:basedOn w:val="Normal"/>
    <w:link w:val="TitleChar"/>
    <w:uiPriority w:val="10"/>
    <w:semiHidden/>
    <w:unhideWhenUsed/>
    <w:pPr>
      <w:spacing w:after="0" w:line="240" w:lineRule="auto"/>
      <w:contextualSpacing/>
    </w:pPr>
    <w:rPr>
      <w:rFonts w:asciiTheme="majorHAnsi" w:eastAsiaTheme="majorEastAsia" w:hAnsiTheme="majorHAnsi" w:cstheme="majorBidi"/>
      <w:b/>
      <w:color w:val="266CBF" w:themeColor="accent1"/>
      <w:kern w:val="28"/>
      <w:sz w:val="90"/>
      <w:szCs w:val="56"/>
    </w:rPr>
  </w:style>
  <w:style w:type="character" w:customStyle="1" w:styleId="Heading1Char">
    <w:name w:val="Heading 1 Char"/>
    <w:basedOn w:val="DefaultParagraphFont"/>
    <w:link w:val="Heading1"/>
    <w:uiPriority w:val="9"/>
    <w:rPr>
      <w:rFonts w:asciiTheme="majorHAnsi" w:eastAsiaTheme="majorEastAsia" w:hAnsiTheme="majorHAnsi" w:cstheme="majorBidi"/>
      <w:b/>
      <w:color w:val="266CBF" w:themeColor="accent1"/>
      <w:sz w:val="46"/>
      <w:szCs w:val="32"/>
    </w:r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qFormat/>
    <w:pPr>
      <w:spacing w:after="0" w:line="240" w:lineRule="auto"/>
    </w:pPr>
  </w:style>
  <w:style w:type="character" w:customStyle="1" w:styleId="FooterChar">
    <w:name w:val="Footer Char"/>
    <w:basedOn w:val="DefaultParagraphFont"/>
    <w:link w:val="Footer"/>
    <w:uiPriority w:val="99"/>
  </w:style>
  <w:style w:type="paragraph" w:styleId="ListBullet">
    <w:name w:val="List Bullet"/>
    <w:basedOn w:val="Normal"/>
    <w:uiPriority w:val="10"/>
    <w:qFormat/>
    <w:pPr>
      <w:numPr>
        <w:numId w:val="13"/>
      </w:numPr>
    </w:pPr>
  </w:style>
  <w:style w:type="paragraph" w:styleId="Subtitle">
    <w:name w:val="Subtitle"/>
    <w:basedOn w:val="Normal"/>
    <w:link w:val="SubtitleChar"/>
    <w:uiPriority w:val="11"/>
    <w:semiHidden/>
    <w:unhideWhenUsed/>
    <w:qFormat/>
    <w:pPr>
      <w:numPr>
        <w:ilvl w:val="1"/>
      </w:numPr>
      <w:spacing w:after="480" w:line="240" w:lineRule="auto"/>
      <w:contextualSpacing/>
    </w:pPr>
    <w:rPr>
      <w:rFonts w:eastAsiaTheme="minorEastAsia"/>
      <w:sz w:val="34"/>
      <w:szCs w:val="22"/>
    </w:rPr>
  </w:style>
  <w:style w:type="character" w:customStyle="1" w:styleId="SubtitleChar">
    <w:name w:val="Subtitle Char"/>
    <w:basedOn w:val="DefaultParagraphFont"/>
    <w:link w:val="Subtitle"/>
    <w:uiPriority w:val="11"/>
    <w:semiHidden/>
    <w:rPr>
      <w:rFonts w:eastAsiaTheme="minorEastAsia"/>
      <w:sz w:val="34"/>
      <w:szCs w:val="22"/>
    </w:rPr>
  </w:style>
  <w:style w:type="character" w:customStyle="1" w:styleId="Heading2Char">
    <w:name w:val="Heading 2 Char"/>
    <w:basedOn w:val="DefaultParagraphFont"/>
    <w:link w:val="Heading2"/>
    <w:uiPriority w:val="9"/>
    <w:rPr>
      <w:rFonts w:asciiTheme="majorHAnsi" w:eastAsiaTheme="majorEastAsia" w:hAnsiTheme="majorHAnsi" w:cstheme="majorBidi"/>
      <w:b/>
      <w:color w:val="7F7F7F" w:themeColor="text1" w:themeTint="80"/>
      <w:szCs w:val="26"/>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color w:val="266CBF" w:themeColor="accent1"/>
      <w:sz w:val="34"/>
      <w:szCs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i/>
      <w:iCs/>
      <w:color w:val="266CBF" w:themeColor="accent1"/>
      <w:sz w:val="34"/>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b/>
      <w:color w:val="266CBF" w:themeColor="accent1"/>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b/>
      <w:i/>
      <w:color w:val="266CBF" w:themeColor="accent1"/>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b/>
      <w:iCs/>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szCs w:val="21"/>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szCs w:val="21"/>
    </w:rPr>
  </w:style>
  <w:style w:type="character" w:styleId="SubtleEmphasis">
    <w:name w:val="Subtle Emphasis"/>
    <w:basedOn w:val="DefaultParagraphFont"/>
    <w:uiPriority w:val="19"/>
    <w:semiHidden/>
    <w:unhideWhenUsed/>
    <w:qFormat/>
    <w:rPr>
      <w:i/>
      <w:iCs/>
      <w:color w:val="595959" w:themeColor="text1" w:themeTint="A6"/>
    </w:rPr>
  </w:style>
  <w:style w:type="character" w:styleId="Emphasis">
    <w:name w:val="Emphasis"/>
    <w:basedOn w:val="DefaultParagraphFont"/>
    <w:uiPriority w:val="20"/>
    <w:semiHidden/>
    <w:unhideWhenUsed/>
    <w:qFormat/>
    <w:rPr>
      <w:b/>
      <w:iCs/>
    </w:rPr>
  </w:style>
  <w:style w:type="character" w:styleId="IntenseEmphasis">
    <w:name w:val="Intense Emphasis"/>
    <w:basedOn w:val="DefaultParagraphFont"/>
    <w:uiPriority w:val="21"/>
    <w:semiHidden/>
    <w:unhideWhenUsed/>
    <w:qFormat/>
    <w:rPr>
      <w:i/>
      <w:iCs/>
      <w:color w:val="266CBF" w:themeColor="accent1"/>
    </w:rPr>
  </w:style>
  <w:style w:type="character" w:styleId="Strong">
    <w:name w:val="Strong"/>
    <w:basedOn w:val="DefaultParagraphFont"/>
    <w:uiPriority w:val="22"/>
    <w:semiHidden/>
    <w:unhideWhenUsed/>
    <w:qFormat/>
    <w:rPr>
      <w:b/>
      <w:bCs/>
      <w:i/>
      <w:color w:val="266CBF" w:themeColor="accent1"/>
    </w:rPr>
  </w:style>
  <w:style w:type="paragraph" w:styleId="Quote">
    <w:name w:val="Quote"/>
    <w:basedOn w:val="Normal"/>
    <w:next w:val="Normal"/>
    <w:link w:val="QuoteChar"/>
    <w:uiPriority w:val="29"/>
    <w:semiHidden/>
    <w:unhideWhenUsed/>
    <w:qFormat/>
    <w:pPr>
      <w:spacing w:before="240" w:after="240"/>
    </w:pPr>
    <w:rPr>
      <w:i/>
      <w:iCs/>
      <w:sz w:val="36"/>
    </w:rPr>
  </w:style>
  <w:style w:type="character" w:customStyle="1" w:styleId="QuoteChar">
    <w:name w:val="Quote Char"/>
    <w:basedOn w:val="DefaultParagraphFont"/>
    <w:link w:val="Quote"/>
    <w:uiPriority w:val="29"/>
    <w:semiHidden/>
    <w:rPr>
      <w:i/>
      <w:iCs/>
      <w:sz w:val="36"/>
    </w:rPr>
  </w:style>
  <w:style w:type="paragraph" w:styleId="IntenseQuote">
    <w:name w:val="Intense Quote"/>
    <w:basedOn w:val="Normal"/>
    <w:next w:val="Normal"/>
    <w:link w:val="IntenseQuoteChar"/>
    <w:uiPriority w:val="30"/>
    <w:semiHidden/>
    <w:unhideWhenUsed/>
    <w:qFormat/>
    <w:pPr>
      <w:spacing w:before="240" w:after="240"/>
    </w:pPr>
    <w:rPr>
      <w:b/>
      <w:i/>
      <w:iCs/>
      <w:color w:val="266CBF" w:themeColor="accent1"/>
      <w:sz w:val="36"/>
    </w:rPr>
  </w:style>
  <w:style w:type="character" w:customStyle="1" w:styleId="IntenseQuoteChar">
    <w:name w:val="Intense Quote Char"/>
    <w:basedOn w:val="DefaultParagraphFont"/>
    <w:link w:val="IntenseQuote"/>
    <w:uiPriority w:val="30"/>
    <w:semiHidden/>
    <w:rPr>
      <w:b/>
      <w:i/>
      <w:iCs/>
      <w:color w:val="266CBF" w:themeColor="accent1"/>
      <w:sz w:val="36"/>
    </w:rPr>
  </w:style>
  <w:style w:type="character" w:styleId="SubtleReference">
    <w:name w:val="Subtle Reference"/>
    <w:basedOn w:val="DefaultParagraphFont"/>
    <w:uiPriority w:val="31"/>
    <w:semiHidden/>
    <w:unhideWhenUsed/>
    <w:qFormat/>
    <w:rPr>
      <w:caps/>
      <w:smallCaps w:val="0"/>
      <w:color w:val="595959" w:themeColor="text1" w:themeTint="A6"/>
    </w:rPr>
  </w:style>
  <w:style w:type="character" w:styleId="IntenseReference">
    <w:name w:val="Intense Reference"/>
    <w:basedOn w:val="DefaultParagraphFont"/>
    <w:uiPriority w:val="32"/>
    <w:semiHidden/>
    <w:unhideWhenUsed/>
    <w:qFormat/>
    <w:rPr>
      <w:b/>
      <w:bCs/>
      <w:caps/>
      <w:smallCaps w:val="0"/>
      <w:color w:val="595959" w:themeColor="text1" w:themeTint="A6"/>
      <w:spacing w:val="0"/>
    </w:rPr>
  </w:style>
  <w:style w:type="character" w:styleId="BookTitle">
    <w:name w:val="Book Title"/>
    <w:basedOn w:val="DefaultParagraphFont"/>
    <w:uiPriority w:val="33"/>
    <w:semiHidden/>
    <w:unhideWhenUsed/>
    <w:rPr>
      <w:b w:val="0"/>
      <w:bCs/>
      <w:i w:val="0"/>
      <w:iCs/>
      <w:spacing w:val="0"/>
      <w:u w:val="single"/>
    </w:rPr>
  </w:style>
  <w:style w:type="paragraph" w:styleId="Caption">
    <w:name w:val="caption"/>
    <w:basedOn w:val="Normal"/>
    <w:next w:val="Normal"/>
    <w:uiPriority w:val="35"/>
    <w:semiHidden/>
    <w:unhideWhenUsed/>
    <w:qFormat/>
    <w:pPr>
      <w:spacing w:after="200" w:line="240" w:lineRule="auto"/>
    </w:pPr>
    <w:rPr>
      <w:i/>
      <w:iCs/>
      <w:sz w:val="24"/>
      <w:szCs w:val="18"/>
    </w:rPr>
  </w:style>
  <w:style w:type="character" w:styleId="PlaceholderText">
    <w:name w:val="Placeholder Text"/>
    <w:basedOn w:val="DefaultParagraphFont"/>
    <w:uiPriority w:val="99"/>
    <w:semiHidden/>
    <w:rPr>
      <w:color w:val="808080"/>
    </w:rPr>
  </w:style>
  <w:style w:type="paragraph" w:styleId="TOCHeading">
    <w:name w:val="TOC Heading"/>
    <w:basedOn w:val="Heading1"/>
    <w:next w:val="Normal"/>
    <w:uiPriority w:val="39"/>
    <w:semiHidden/>
    <w:unhideWhenUsed/>
    <w:qFormat/>
    <w:pPr>
      <w:outlineLvl w:val="9"/>
    </w:pPr>
  </w:style>
  <w:style w:type="paragraph" w:styleId="ListNumber">
    <w:name w:val="List Number"/>
    <w:basedOn w:val="Normal"/>
    <w:uiPriority w:val="10"/>
    <w:unhideWhenUsed/>
    <w:qFormat/>
    <w:pPr>
      <w:numPr>
        <w:numId w:val="14"/>
      </w:numPr>
    </w:pPr>
  </w:style>
  <w:style w:type="character" w:customStyle="1" w:styleId="TitleChar">
    <w:name w:val="Title Char"/>
    <w:basedOn w:val="DefaultParagraphFont"/>
    <w:link w:val="Title"/>
    <w:uiPriority w:val="10"/>
    <w:semiHidden/>
    <w:rPr>
      <w:rFonts w:asciiTheme="majorHAnsi" w:eastAsiaTheme="majorEastAsia" w:hAnsiTheme="majorHAnsi" w:cstheme="majorBidi"/>
      <w:b/>
      <w:color w:val="266CBF" w:themeColor="accent1"/>
      <w:kern w:val="28"/>
      <w:sz w:val="90"/>
      <w:szCs w:val="56"/>
    </w:rPr>
  </w:style>
  <w:style w:type="character" w:styleId="Hyperlink">
    <w:name w:val="Hyperlink"/>
    <w:basedOn w:val="DefaultParagraphFont"/>
    <w:uiPriority w:val="99"/>
    <w:unhideWhenUsed/>
    <w:rPr>
      <w:color w:val="266CBF" w:themeColor="hyperlink"/>
      <w:u w:val="single"/>
    </w:rPr>
  </w:style>
  <w:style w:type="table" w:customStyle="1" w:styleId="GridTable5Dark-Accent51">
    <w:name w:val="Grid Table 5 Dark - Accent 51"/>
    <w:basedOn w:val="TableNormal"/>
    <w:uiPriority w:val="50"/>
    <w:rsid w:val="00F3367B"/>
    <w:pPr>
      <w:spacing w:after="0" w:line="240" w:lineRule="auto"/>
    </w:pPr>
    <w:rPr>
      <w:rFonts w:eastAsiaTheme="minorEastAsia"/>
      <w:color w:val="auto"/>
      <w:sz w:val="24"/>
      <w:szCs w:val="24"/>
      <w:lang w:val="en-CA"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CE6D9"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1884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1884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1884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18846" w:themeFill="accent5"/>
      </w:tcPr>
    </w:tblStylePr>
    <w:tblStylePr w:type="band1Vert">
      <w:tblPr/>
      <w:tcPr>
        <w:shd w:val="clear" w:color="auto" w:fill="F9CFB4" w:themeFill="accent5" w:themeFillTint="66"/>
      </w:tcPr>
    </w:tblStylePr>
    <w:tblStylePr w:type="band1Horz">
      <w:tblPr/>
      <w:tcPr>
        <w:shd w:val="clear" w:color="auto" w:fill="F9CFB4" w:themeFill="accent5" w:themeFillTint="66"/>
      </w:tcPr>
    </w:tblStylePr>
  </w:style>
  <w:style w:type="table" w:customStyle="1" w:styleId="GridTable3-Accent11">
    <w:name w:val="Grid Table 3 - Accent 11"/>
    <w:basedOn w:val="TableNormal"/>
    <w:uiPriority w:val="48"/>
    <w:rsid w:val="00F3367B"/>
    <w:pPr>
      <w:spacing w:after="0" w:line="240" w:lineRule="auto"/>
    </w:pPr>
    <w:rPr>
      <w:rFonts w:eastAsiaTheme="minorEastAsia"/>
      <w:color w:val="auto"/>
      <w:sz w:val="24"/>
      <w:szCs w:val="24"/>
      <w:lang w:val="en-CA" w:eastAsia="en-US"/>
    </w:rPr>
    <w:tblPr>
      <w:tblStyleRowBandSize w:val="1"/>
      <w:tblStyleColBandSize w:val="1"/>
      <w:tblBorders>
        <w:top w:val="single" w:sz="4" w:space="0" w:color="72A5E3" w:themeColor="accent1" w:themeTint="99"/>
        <w:left w:val="single" w:sz="4" w:space="0" w:color="72A5E3" w:themeColor="accent1" w:themeTint="99"/>
        <w:bottom w:val="single" w:sz="4" w:space="0" w:color="72A5E3" w:themeColor="accent1" w:themeTint="99"/>
        <w:right w:val="single" w:sz="4" w:space="0" w:color="72A5E3" w:themeColor="accent1" w:themeTint="99"/>
        <w:insideH w:val="single" w:sz="4" w:space="0" w:color="72A5E3" w:themeColor="accent1" w:themeTint="99"/>
        <w:insideV w:val="single" w:sz="4" w:space="0" w:color="72A5E3"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0E1F5" w:themeFill="accent1" w:themeFillTint="33"/>
      </w:tcPr>
    </w:tblStylePr>
    <w:tblStylePr w:type="band1Horz">
      <w:tblPr/>
      <w:tcPr>
        <w:shd w:val="clear" w:color="auto" w:fill="D0E1F5" w:themeFill="accent1" w:themeFillTint="33"/>
      </w:tcPr>
    </w:tblStylePr>
    <w:tblStylePr w:type="neCell">
      <w:tblPr/>
      <w:tcPr>
        <w:tcBorders>
          <w:bottom w:val="single" w:sz="4" w:space="0" w:color="72A5E3" w:themeColor="accent1" w:themeTint="99"/>
        </w:tcBorders>
      </w:tcPr>
    </w:tblStylePr>
    <w:tblStylePr w:type="nwCell">
      <w:tblPr/>
      <w:tcPr>
        <w:tcBorders>
          <w:bottom w:val="single" w:sz="4" w:space="0" w:color="72A5E3" w:themeColor="accent1" w:themeTint="99"/>
        </w:tcBorders>
      </w:tcPr>
    </w:tblStylePr>
    <w:tblStylePr w:type="seCell">
      <w:tblPr/>
      <w:tcPr>
        <w:tcBorders>
          <w:top w:val="single" w:sz="4" w:space="0" w:color="72A5E3" w:themeColor="accent1" w:themeTint="99"/>
        </w:tcBorders>
      </w:tcPr>
    </w:tblStylePr>
    <w:tblStylePr w:type="swCell">
      <w:tblPr/>
      <w:tcPr>
        <w:tcBorders>
          <w:top w:val="single" w:sz="4" w:space="0" w:color="72A5E3" w:themeColor="accent1" w:themeTint="99"/>
        </w:tcBorders>
      </w:tcPr>
    </w:tblStylePr>
  </w:style>
  <w:style w:type="paragraph" w:styleId="ListParagraph">
    <w:name w:val="List Paragraph"/>
    <w:basedOn w:val="Normal"/>
    <w:uiPriority w:val="34"/>
    <w:qFormat/>
    <w:rsid w:val="00F3367B"/>
    <w:pPr>
      <w:spacing w:after="0" w:line="240" w:lineRule="auto"/>
      <w:ind w:left="720"/>
      <w:contextualSpacing/>
    </w:pPr>
    <w:rPr>
      <w:rFonts w:eastAsiaTheme="minorEastAsia"/>
      <w:color w:val="auto"/>
      <w:sz w:val="24"/>
      <w:szCs w:val="24"/>
      <w:lang w:val="en-CA" w:eastAsia="en-US"/>
    </w:rPr>
  </w:style>
  <w:style w:type="table" w:customStyle="1" w:styleId="ListTable4-Accent41">
    <w:name w:val="List Table 4 - Accent 41"/>
    <w:basedOn w:val="TableNormal"/>
    <w:uiPriority w:val="49"/>
    <w:rsid w:val="00F3367B"/>
    <w:pPr>
      <w:spacing w:after="0" w:line="240" w:lineRule="auto"/>
    </w:pPr>
    <w:rPr>
      <w:rFonts w:eastAsiaTheme="minorEastAsia"/>
      <w:color w:val="auto"/>
      <w:sz w:val="24"/>
      <w:szCs w:val="24"/>
      <w:lang w:val="en-CA" w:eastAsia="en-US"/>
    </w:rPr>
    <w:tblPr>
      <w:tblStyleRowBandSize w:val="1"/>
      <w:tblStyleColBandSize w:val="1"/>
      <w:tblBorders>
        <w:top w:val="single" w:sz="4" w:space="0" w:color="EFDA94" w:themeColor="accent4" w:themeTint="99"/>
        <w:left w:val="single" w:sz="4" w:space="0" w:color="EFDA94" w:themeColor="accent4" w:themeTint="99"/>
        <w:bottom w:val="single" w:sz="4" w:space="0" w:color="EFDA94" w:themeColor="accent4" w:themeTint="99"/>
        <w:right w:val="single" w:sz="4" w:space="0" w:color="EFDA94" w:themeColor="accent4" w:themeTint="99"/>
        <w:insideH w:val="single" w:sz="4" w:space="0" w:color="EFDA94" w:themeColor="accent4" w:themeTint="99"/>
      </w:tblBorders>
    </w:tblPr>
    <w:tblStylePr w:type="firstRow">
      <w:rPr>
        <w:b/>
        <w:bCs/>
        <w:color w:val="FFFFFF" w:themeColor="background1"/>
      </w:rPr>
      <w:tblPr/>
      <w:tcPr>
        <w:tcBorders>
          <w:top w:val="single" w:sz="4" w:space="0" w:color="E5C34E" w:themeColor="accent4"/>
          <w:left w:val="single" w:sz="4" w:space="0" w:color="E5C34E" w:themeColor="accent4"/>
          <w:bottom w:val="single" w:sz="4" w:space="0" w:color="E5C34E" w:themeColor="accent4"/>
          <w:right w:val="single" w:sz="4" w:space="0" w:color="E5C34E" w:themeColor="accent4"/>
          <w:insideH w:val="nil"/>
        </w:tcBorders>
        <w:shd w:val="clear" w:color="auto" w:fill="E5C34E" w:themeFill="accent4"/>
      </w:tcPr>
    </w:tblStylePr>
    <w:tblStylePr w:type="lastRow">
      <w:rPr>
        <w:b/>
        <w:bCs/>
      </w:rPr>
      <w:tblPr/>
      <w:tcPr>
        <w:tcBorders>
          <w:top w:val="double" w:sz="4" w:space="0" w:color="EFDA94" w:themeColor="accent4" w:themeTint="99"/>
        </w:tcBorders>
      </w:tcPr>
    </w:tblStylePr>
    <w:tblStylePr w:type="firstCol">
      <w:rPr>
        <w:b/>
        <w:bCs/>
      </w:rPr>
    </w:tblStylePr>
    <w:tblStylePr w:type="lastCol">
      <w:rPr>
        <w:b/>
        <w:bCs/>
      </w:rPr>
    </w:tblStylePr>
    <w:tblStylePr w:type="band1Vert">
      <w:tblPr/>
      <w:tcPr>
        <w:shd w:val="clear" w:color="auto" w:fill="F9F2DB" w:themeFill="accent4" w:themeFillTint="33"/>
      </w:tcPr>
    </w:tblStylePr>
    <w:tblStylePr w:type="band1Horz">
      <w:tblPr/>
      <w:tcPr>
        <w:shd w:val="clear" w:color="auto" w:fill="F9F2DB" w:themeFill="accent4" w:themeFillTint="33"/>
      </w:tcPr>
    </w:tblStylePr>
  </w:style>
  <w:style w:type="table" w:customStyle="1" w:styleId="GridTable4-Accent41">
    <w:name w:val="Grid Table 4 - Accent 41"/>
    <w:basedOn w:val="TableNormal"/>
    <w:uiPriority w:val="49"/>
    <w:rsid w:val="00F3367B"/>
    <w:pPr>
      <w:spacing w:after="0" w:line="240" w:lineRule="auto"/>
    </w:pPr>
    <w:rPr>
      <w:rFonts w:eastAsiaTheme="minorEastAsia"/>
      <w:color w:val="auto"/>
      <w:sz w:val="24"/>
      <w:szCs w:val="24"/>
      <w:lang w:val="en-CA" w:eastAsia="en-US"/>
    </w:rPr>
    <w:tblPr>
      <w:tblStyleRowBandSize w:val="1"/>
      <w:tblStyleColBandSize w:val="1"/>
      <w:tblBorders>
        <w:top w:val="single" w:sz="4" w:space="0" w:color="EFDA94" w:themeColor="accent4" w:themeTint="99"/>
        <w:left w:val="single" w:sz="4" w:space="0" w:color="EFDA94" w:themeColor="accent4" w:themeTint="99"/>
        <w:bottom w:val="single" w:sz="4" w:space="0" w:color="EFDA94" w:themeColor="accent4" w:themeTint="99"/>
        <w:right w:val="single" w:sz="4" w:space="0" w:color="EFDA94" w:themeColor="accent4" w:themeTint="99"/>
        <w:insideH w:val="single" w:sz="4" w:space="0" w:color="EFDA94" w:themeColor="accent4" w:themeTint="99"/>
        <w:insideV w:val="single" w:sz="4" w:space="0" w:color="EFDA94" w:themeColor="accent4" w:themeTint="99"/>
      </w:tblBorders>
    </w:tblPr>
    <w:tblStylePr w:type="firstRow">
      <w:rPr>
        <w:b/>
        <w:bCs/>
        <w:color w:val="FFFFFF" w:themeColor="background1"/>
      </w:rPr>
      <w:tblPr/>
      <w:tcPr>
        <w:tcBorders>
          <w:top w:val="single" w:sz="4" w:space="0" w:color="E5C34E" w:themeColor="accent4"/>
          <w:left w:val="single" w:sz="4" w:space="0" w:color="E5C34E" w:themeColor="accent4"/>
          <w:bottom w:val="single" w:sz="4" w:space="0" w:color="E5C34E" w:themeColor="accent4"/>
          <w:right w:val="single" w:sz="4" w:space="0" w:color="E5C34E" w:themeColor="accent4"/>
          <w:insideH w:val="nil"/>
          <w:insideV w:val="nil"/>
        </w:tcBorders>
        <w:shd w:val="clear" w:color="auto" w:fill="E5C34E" w:themeFill="accent4"/>
      </w:tcPr>
    </w:tblStylePr>
    <w:tblStylePr w:type="lastRow">
      <w:rPr>
        <w:b/>
        <w:bCs/>
      </w:rPr>
      <w:tblPr/>
      <w:tcPr>
        <w:tcBorders>
          <w:top w:val="double" w:sz="4" w:space="0" w:color="E5C34E" w:themeColor="accent4"/>
        </w:tcBorders>
      </w:tcPr>
    </w:tblStylePr>
    <w:tblStylePr w:type="firstCol">
      <w:rPr>
        <w:b/>
        <w:bCs/>
      </w:rPr>
    </w:tblStylePr>
    <w:tblStylePr w:type="lastCol">
      <w:rPr>
        <w:b/>
        <w:bCs/>
      </w:rPr>
    </w:tblStylePr>
    <w:tblStylePr w:type="band1Vert">
      <w:tblPr/>
      <w:tcPr>
        <w:shd w:val="clear" w:color="auto" w:fill="F9F2DB" w:themeFill="accent4" w:themeFillTint="33"/>
      </w:tcPr>
    </w:tblStylePr>
    <w:tblStylePr w:type="band1Horz">
      <w:tblPr/>
      <w:tcPr>
        <w:shd w:val="clear" w:color="auto" w:fill="F9F2DB" w:themeFill="accent4" w:themeFillTint="33"/>
      </w:tcPr>
    </w:tblStylePr>
  </w:style>
  <w:style w:type="table" w:customStyle="1" w:styleId="GridTable5Dark-Accent61">
    <w:name w:val="Grid Table 5 Dark - Accent 61"/>
    <w:basedOn w:val="TableNormal"/>
    <w:uiPriority w:val="50"/>
    <w:rsid w:val="00F3367B"/>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7DCED"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956A5"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956A5"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956A5"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956A5" w:themeFill="accent6"/>
      </w:tcPr>
    </w:tblStylePr>
    <w:tblStylePr w:type="band1Vert">
      <w:tblPr/>
      <w:tcPr>
        <w:shd w:val="clear" w:color="auto" w:fill="CFBADB" w:themeFill="accent6" w:themeFillTint="66"/>
      </w:tcPr>
    </w:tblStylePr>
    <w:tblStylePr w:type="band1Horz">
      <w:tblPr/>
      <w:tcPr>
        <w:shd w:val="clear" w:color="auto" w:fill="CFBADB" w:themeFill="accent6" w:themeFillTint="66"/>
      </w:tcPr>
    </w:tblStylePr>
  </w:style>
  <w:style w:type="table" w:styleId="TableGrid">
    <w:name w:val="Table Grid"/>
    <w:basedOn w:val="TableNormal"/>
    <w:uiPriority w:val="59"/>
    <w:rsid w:val="00F3367B"/>
    <w:pPr>
      <w:spacing w:after="0" w:line="240" w:lineRule="auto"/>
    </w:pPr>
    <w:rPr>
      <w:rFonts w:eastAsiaTheme="minorEastAsia"/>
      <w:color w:val="auto"/>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m\Documents\a%20Rosedale\esl%20live%20course\elementary%20program\curriculum%20development\ESL%20K-8%20Lesson%20Plan%20Template.dotx" TargetMode="External"/></Relationships>
</file>

<file path=word/theme/theme1.xml><?xml version="1.0" encoding="utf-8"?>
<a:theme xmlns:a="http://schemas.openxmlformats.org/drawingml/2006/main" name="Office Theme">
  <a:themeElements>
    <a:clrScheme name="Make a List">
      <a:dk1>
        <a:sysClr val="windowText" lastClr="000000"/>
      </a:dk1>
      <a:lt1>
        <a:sysClr val="window" lastClr="FFFFFF"/>
      </a:lt1>
      <a:dk2>
        <a:srgbClr val="081424"/>
      </a:dk2>
      <a:lt2>
        <a:srgbClr val="EBEBEB"/>
      </a:lt2>
      <a:accent1>
        <a:srgbClr val="266CBF"/>
      </a:accent1>
      <a:accent2>
        <a:srgbClr val="EF8271"/>
      </a:accent2>
      <a:accent3>
        <a:srgbClr val="5DB372"/>
      </a:accent3>
      <a:accent4>
        <a:srgbClr val="E5C34E"/>
      </a:accent4>
      <a:accent5>
        <a:srgbClr val="F18846"/>
      </a:accent5>
      <a:accent6>
        <a:srgbClr val="8956A5"/>
      </a:accent6>
      <a:hlink>
        <a:srgbClr val="266CBF"/>
      </a:hlink>
      <a:folHlink>
        <a:srgbClr val="8956A5"/>
      </a:folHlink>
    </a:clrScheme>
    <a:fontScheme name="Century Gothic">
      <a:majorFont>
        <a:latin typeface="Century Gothic"/>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ESL K-8 Lesson Plan Template.dotx</Template>
  <TotalTime>22</TotalTime>
  <Pages>2</Pages>
  <Words>665</Words>
  <Characters>3795</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Pam Turnbull</dc:creator>
  <cp:keywords/>
  <dc:description/>
  <cp:lastModifiedBy>Pam Turnbull</cp:lastModifiedBy>
  <cp:revision>4</cp:revision>
  <dcterms:created xsi:type="dcterms:W3CDTF">2017-03-22T17:33:00Z</dcterms:created>
  <dcterms:modified xsi:type="dcterms:W3CDTF">2017-04-15T04:33:00Z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ssetID">
    <vt:lpwstr>TF10002046</vt:lpwstr>
  </property>
</Properties>
</file>