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3C582A" w14:textId="77777777" w:rsidR="00F3367B" w:rsidRPr="00F3367B" w:rsidRDefault="00F3367B" w:rsidP="00F3367B">
      <w:pPr>
        <w:pStyle w:val="ListNumber"/>
        <w:numPr>
          <w:ilvl w:val="0"/>
          <w:numId w:val="0"/>
        </w:numPr>
        <w:spacing w:line="240" w:lineRule="auto"/>
        <w:rPr>
          <w:sz w:val="4"/>
        </w:rPr>
      </w:pPr>
    </w:p>
    <w:tbl>
      <w:tblPr>
        <w:tblStyle w:val="GridTable5DarkAccent6"/>
        <w:tblW w:w="10273" w:type="dxa"/>
        <w:tblInd w:w="212" w:type="dxa"/>
        <w:tblLook w:val="0220" w:firstRow="1" w:lastRow="0" w:firstColumn="0" w:lastColumn="0" w:noHBand="1" w:noVBand="0"/>
      </w:tblPr>
      <w:tblGrid>
        <w:gridCol w:w="1477"/>
        <w:gridCol w:w="3295"/>
        <w:gridCol w:w="1177"/>
        <w:gridCol w:w="4324"/>
      </w:tblGrid>
      <w:tr w:rsidR="00F3367B" w14:paraId="0F8EA8C2" w14:textId="77777777" w:rsidTr="00F3367B">
        <w:trPr>
          <w:cnfStyle w:val="100000000000" w:firstRow="1" w:lastRow="0" w:firstColumn="0" w:lastColumn="0" w:oddVBand="0" w:evenVBand="0" w:oddHBand="0" w:evenHBand="0" w:firstRowFirstColumn="0" w:firstRowLastColumn="0" w:lastRowFirstColumn="0" w:lastRowLastColumn="0"/>
          <w:trHeight w:val="638"/>
        </w:trPr>
        <w:tc>
          <w:tcPr>
            <w:cnfStyle w:val="000010000000" w:firstRow="0" w:lastRow="0" w:firstColumn="0" w:lastColumn="0" w:oddVBand="1" w:evenVBand="0" w:oddHBand="0" w:evenHBand="0" w:firstRowFirstColumn="0" w:firstRowLastColumn="0" w:lastRowFirstColumn="0" w:lastRowLastColumn="0"/>
            <w:tcW w:w="10273" w:type="dxa"/>
            <w:gridSpan w:val="4"/>
          </w:tcPr>
          <w:p w14:paraId="5A0F1467" w14:textId="2E79A776" w:rsidR="00F3367B" w:rsidRPr="001105B8" w:rsidRDefault="00F3367B" w:rsidP="00891E9C">
            <w:pPr>
              <w:tabs>
                <w:tab w:val="left" w:pos="142"/>
              </w:tabs>
              <w:rPr>
                <w:sz w:val="36"/>
                <w:szCs w:val="36"/>
              </w:rPr>
            </w:pPr>
            <w:r>
              <w:br w:type="column"/>
            </w:r>
            <w:r w:rsidR="00891E9C">
              <w:rPr>
                <w:sz w:val="36"/>
                <w:szCs w:val="36"/>
              </w:rPr>
              <w:t>Stage 2</w:t>
            </w:r>
            <w:r>
              <w:rPr>
                <w:sz w:val="36"/>
                <w:szCs w:val="36"/>
              </w:rPr>
              <w:t xml:space="preserve"> </w:t>
            </w:r>
            <w:r w:rsidRPr="001105B8">
              <w:rPr>
                <w:sz w:val="36"/>
                <w:szCs w:val="36"/>
              </w:rPr>
              <w:t>LESSON PLAN</w:t>
            </w:r>
            <w:r w:rsidR="00C71DE2">
              <w:rPr>
                <w:sz w:val="36"/>
                <w:szCs w:val="36"/>
              </w:rPr>
              <w:t xml:space="preserve"> 1-</w:t>
            </w:r>
            <w:r w:rsidR="00722DE3">
              <w:rPr>
                <w:sz w:val="36"/>
                <w:szCs w:val="36"/>
              </w:rPr>
              <w:t>2</w:t>
            </w:r>
          </w:p>
        </w:tc>
      </w:tr>
      <w:tr w:rsidR="00F3367B" w14:paraId="03871DC6"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6EECDF2F" w14:textId="77777777" w:rsidR="00F3367B" w:rsidRDefault="00F3367B" w:rsidP="00F3367B">
            <w:pPr>
              <w:tabs>
                <w:tab w:val="left" w:pos="142"/>
              </w:tabs>
            </w:pPr>
            <w:r>
              <w:t>Author:</w:t>
            </w:r>
          </w:p>
        </w:tc>
        <w:tc>
          <w:tcPr>
            <w:tcW w:w="3295" w:type="dxa"/>
          </w:tcPr>
          <w:p w14:paraId="103AFD92" w14:textId="7815FAD3" w:rsidR="00F3367B" w:rsidRDefault="00C16466" w:rsidP="00F3367B">
            <w:pPr>
              <w:tabs>
                <w:tab w:val="left" w:pos="142"/>
              </w:tabs>
              <w:cnfStyle w:val="000000000000" w:firstRow="0" w:lastRow="0" w:firstColumn="0" w:lastColumn="0" w:oddVBand="0" w:evenVBand="0" w:oddHBand="0" w:evenHBand="0" w:firstRowFirstColumn="0" w:firstRowLastColumn="0" w:lastRowFirstColumn="0" w:lastRowLastColumn="0"/>
            </w:pPr>
            <w:r>
              <w:t>Dietrich</w:t>
            </w:r>
          </w:p>
        </w:tc>
        <w:tc>
          <w:tcPr>
            <w:cnfStyle w:val="000010000000" w:firstRow="0" w:lastRow="0" w:firstColumn="0" w:lastColumn="0" w:oddVBand="1" w:evenVBand="0" w:oddHBand="0" w:evenHBand="0" w:firstRowFirstColumn="0" w:firstRowLastColumn="0" w:lastRowFirstColumn="0" w:lastRowLastColumn="0"/>
            <w:tcW w:w="1177" w:type="dxa"/>
          </w:tcPr>
          <w:p w14:paraId="421E884E" w14:textId="77777777" w:rsidR="00F3367B" w:rsidRDefault="00F3367B" w:rsidP="00F3367B">
            <w:pPr>
              <w:tabs>
                <w:tab w:val="left" w:pos="142"/>
              </w:tabs>
            </w:pPr>
            <w:r>
              <w:t>Unit:</w:t>
            </w:r>
          </w:p>
        </w:tc>
        <w:tc>
          <w:tcPr>
            <w:tcW w:w="4324" w:type="dxa"/>
          </w:tcPr>
          <w:p w14:paraId="285FF001" w14:textId="7E446DEE" w:rsidR="00F3367B" w:rsidRDefault="00C16466" w:rsidP="00F3367B">
            <w:pPr>
              <w:tabs>
                <w:tab w:val="left" w:pos="142"/>
              </w:tabs>
              <w:cnfStyle w:val="000000000000" w:firstRow="0" w:lastRow="0" w:firstColumn="0" w:lastColumn="0" w:oddVBand="0" w:evenVBand="0" w:oddHBand="0" w:evenHBand="0" w:firstRowFirstColumn="0" w:firstRowLastColumn="0" w:lastRowFirstColumn="0" w:lastRowLastColumn="0"/>
            </w:pPr>
            <w:r>
              <w:t>1</w:t>
            </w:r>
          </w:p>
        </w:tc>
      </w:tr>
      <w:tr w:rsidR="00F3367B" w14:paraId="3C46C3EC" w14:textId="77777777" w:rsidTr="00F3367B">
        <w:trPr>
          <w:trHeight w:val="377"/>
        </w:trPr>
        <w:tc>
          <w:tcPr>
            <w:cnfStyle w:val="000010000000" w:firstRow="0" w:lastRow="0" w:firstColumn="0" w:lastColumn="0" w:oddVBand="1" w:evenVBand="0" w:oddHBand="0" w:evenHBand="0" w:firstRowFirstColumn="0" w:firstRowLastColumn="0" w:lastRowFirstColumn="0" w:lastRowLastColumn="0"/>
            <w:tcW w:w="1477" w:type="dxa"/>
          </w:tcPr>
          <w:p w14:paraId="718DEC60" w14:textId="77777777" w:rsidR="00F3367B" w:rsidRDefault="00F3367B" w:rsidP="00F3367B">
            <w:pPr>
              <w:tabs>
                <w:tab w:val="left" w:pos="142"/>
              </w:tabs>
            </w:pPr>
            <w:r>
              <w:t>Module:</w:t>
            </w:r>
          </w:p>
        </w:tc>
        <w:tc>
          <w:tcPr>
            <w:tcW w:w="3295" w:type="dxa"/>
          </w:tcPr>
          <w:p w14:paraId="6CB20899" w14:textId="223A3847" w:rsidR="00F3367B" w:rsidRDefault="00C16466" w:rsidP="00F3367B">
            <w:pPr>
              <w:tabs>
                <w:tab w:val="left" w:pos="142"/>
              </w:tabs>
              <w:cnfStyle w:val="000000000000" w:firstRow="0" w:lastRow="0" w:firstColumn="0" w:lastColumn="0" w:oddVBand="0" w:evenVBand="0" w:oddHBand="0" w:evenHBand="0" w:firstRowFirstColumn="0" w:firstRowLastColumn="0" w:lastRowFirstColumn="0" w:lastRowLastColumn="0"/>
            </w:pPr>
            <w:r>
              <w:t>Food</w:t>
            </w:r>
          </w:p>
        </w:tc>
        <w:tc>
          <w:tcPr>
            <w:cnfStyle w:val="000010000000" w:firstRow="0" w:lastRow="0" w:firstColumn="0" w:lastColumn="0" w:oddVBand="1" w:evenVBand="0" w:oddHBand="0" w:evenHBand="0" w:firstRowFirstColumn="0" w:firstRowLastColumn="0" w:lastRowFirstColumn="0" w:lastRowLastColumn="0"/>
            <w:tcW w:w="1177" w:type="dxa"/>
          </w:tcPr>
          <w:p w14:paraId="0500BAD0" w14:textId="77777777" w:rsidR="00F3367B" w:rsidRDefault="00F3367B" w:rsidP="00F3367B">
            <w:pPr>
              <w:tabs>
                <w:tab w:val="left" w:pos="142"/>
              </w:tabs>
            </w:pPr>
            <w:r>
              <w:t>Lesson:</w:t>
            </w:r>
          </w:p>
        </w:tc>
        <w:tc>
          <w:tcPr>
            <w:tcW w:w="4324" w:type="dxa"/>
          </w:tcPr>
          <w:p w14:paraId="080B8054" w14:textId="3E616C2B" w:rsidR="00F3367B" w:rsidRDefault="00281C2A" w:rsidP="00F3367B">
            <w:pPr>
              <w:tabs>
                <w:tab w:val="left" w:pos="142"/>
              </w:tabs>
              <w:cnfStyle w:val="000000000000" w:firstRow="0" w:lastRow="0" w:firstColumn="0" w:lastColumn="0" w:oddVBand="0" w:evenVBand="0" w:oddHBand="0" w:evenHBand="0" w:firstRowFirstColumn="0" w:firstRowLastColumn="0" w:lastRowFirstColumn="0" w:lastRowLastColumn="0"/>
            </w:pPr>
            <w:r>
              <w:t>2</w:t>
            </w:r>
          </w:p>
        </w:tc>
      </w:tr>
    </w:tbl>
    <w:p w14:paraId="01D7116D" w14:textId="77777777" w:rsidR="00F3367B" w:rsidRPr="00F3367B" w:rsidRDefault="00F3367B" w:rsidP="00F3367B">
      <w:pPr>
        <w:rPr>
          <w:sz w:val="8"/>
        </w:rPr>
      </w:pPr>
    </w:p>
    <w:tbl>
      <w:tblPr>
        <w:tblStyle w:val="ListTable4Accent4"/>
        <w:tblW w:w="10241" w:type="dxa"/>
        <w:tblInd w:w="212" w:type="dxa"/>
        <w:tblLook w:val="04A0" w:firstRow="1" w:lastRow="0" w:firstColumn="1" w:lastColumn="0" w:noHBand="0" w:noVBand="1"/>
      </w:tblPr>
      <w:tblGrid>
        <w:gridCol w:w="10241"/>
      </w:tblGrid>
      <w:tr w:rsidR="00F3367B" w14:paraId="2A923D24" w14:textId="77777777" w:rsidTr="00F3367B">
        <w:trPr>
          <w:cnfStyle w:val="100000000000" w:firstRow="1" w:lastRow="0" w:firstColumn="0" w:lastColumn="0" w:oddVBand="0" w:evenVBand="0" w:oddHBand="0"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32C42A29" w14:textId="77777777" w:rsidR="00F3367B" w:rsidRPr="001105B8" w:rsidRDefault="00F3367B" w:rsidP="008829D3">
            <w:pPr>
              <w:rPr>
                <w:sz w:val="28"/>
                <w:szCs w:val="28"/>
              </w:rPr>
            </w:pPr>
            <w:r w:rsidRPr="001105B8">
              <w:rPr>
                <w:color w:val="000000" w:themeColor="text1"/>
                <w:sz w:val="28"/>
                <w:szCs w:val="28"/>
              </w:rPr>
              <w:t>Learning Goals:</w:t>
            </w:r>
          </w:p>
        </w:tc>
      </w:tr>
      <w:tr w:rsidR="00F3367B" w14:paraId="0AF6CA08" w14:textId="77777777" w:rsidTr="00F3367B">
        <w:trPr>
          <w:cnfStyle w:val="000000100000" w:firstRow="0" w:lastRow="0" w:firstColumn="0" w:lastColumn="0" w:oddVBand="0" w:evenVBand="0" w:oddHBand="1" w:evenHBand="0" w:firstRowFirstColumn="0" w:firstRowLastColumn="0" w:lastRowFirstColumn="0" w:lastRowLastColumn="0"/>
          <w:trHeight w:val="1421"/>
        </w:trPr>
        <w:tc>
          <w:tcPr>
            <w:cnfStyle w:val="001000000000" w:firstRow="0" w:lastRow="0" w:firstColumn="1" w:lastColumn="0" w:oddVBand="0" w:evenVBand="0" w:oddHBand="0" w:evenHBand="0" w:firstRowFirstColumn="0" w:firstRowLastColumn="0" w:lastRowFirstColumn="0" w:lastRowLastColumn="0"/>
            <w:tcW w:w="10241" w:type="dxa"/>
            <w:vAlign w:val="center"/>
          </w:tcPr>
          <w:p w14:paraId="31E9D09B" w14:textId="77777777" w:rsidR="009719B9" w:rsidRPr="007B1741" w:rsidRDefault="00C91B6A" w:rsidP="007B1741">
            <w:pPr>
              <w:numPr>
                <w:ilvl w:val="0"/>
                <w:numId w:val="16"/>
              </w:numPr>
            </w:pPr>
            <w:r w:rsidRPr="007B1741">
              <w:t>Using the ‘</w:t>
            </w:r>
            <w:proofErr w:type="spellStart"/>
            <w:r w:rsidRPr="007B1741">
              <w:t>kn</w:t>
            </w:r>
            <w:proofErr w:type="spellEnd"/>
            <w:r w:rsidRPr="007B1741">
              <w:t xml:space="preserve">’ sound </w:t>
            </w:r>
          </w:p>
          <w:p w14:paraId="4EC40AA6" w14:textId="3A86CEE1" w:rsidR="002343AC" w:rsidRPr="00AE673F" w:rsidRDefault="008829D3" w:rsidP="00AE673F">
            <w:pPr>
              <w:numPr>
                <w:ilvl w:val="0"/>
                <w:numId w:val="16"/>
              </w:numPr>
              <w:rPr>
                <w:lang w:val="en-US"/>
              </w:rPr>
            </w:pPr>
            <w:r>
              <w:rPr>
                <w:lang w:val="en-US"/>
              </w:rPr>
              <w:t xml:space="preserve">Learning </w:t>
            </w:r>
            <w:r w:rsidR="002343AC">
              <w:rPr>
                <w:lang w:val="en-US"/>
              </w:rPr>
              <w:t>homophones</w:t>
            </w:r>
          </w:p>
          <w:p w14:paraId="53C73A77" w14:textId="4BA174A7" w:rsidR="008829D3" w:rsidRPr="00AE673F" w:rsidRDefault="008829D3" w:rsidP="00AE673F">
            <w:pPr>
              <w:numPr>
                <w:ilvl w:val="0"/>
                <w:numId w:val="16"/>
              </w:numPr>
              <w:rPr>
                <w:lang w:val="en-US"/>
              </w:rPr>
            </w:pPr>
            <w:r w:rsidRPr="00AE673F">
              <w:rPr>
                <w:lang w:val="en-US"/>
              </w:rPr>
              <w:t xml:space="preserve">Using capitalization, exclamation points, </w:t>
            </w:r>
            <w:r w:rsidR="00D6580A">
              <w:rPr>
                <w:lang w:val="en-US"/>
              </w:rPr>
              <w:t xml:space="preserve">question marks, </w:t>
            </w:r>
            <w:r w:rsidRPr="00AE673F">
              <w:rPr>
                <w:lang w:val="en-US"/>
              </w:rPr>
              <w:t>periods and “but”</w:t>
            </w:r>
          </w:p>
          <w:p w14:paraId="47405B2E" w14:textId="77777777" w:rsidR="00F3367B" w:rsidRPr="00EF7FD1" w:rsidRDefault="00F3367B" w:rsidP="00EF7FD1"/>
        </w:tc>
      </w:tr>
    </w:tbl>
    <w:p w14:paraId="38B151F9" w14:textId="77777777" w:rsidR="00F3367B" w:rsidRPr="00F3367B" w:rsidRDefault="00F3367B" w:rsidP="00F3367B">
      <w:pPr>
        <w:rPr>
          <w:sz w:val="4"/>
        </w:rPr>
      </w:pPr>
    </w:p>
    <w:tbl>
      <w:tblPr>
        <w:tblStyle w:val="GridTable3Accent1"/>
        <w:tblW w:w="10260" w:type="dxa"/>
        <w:tblInd w:w="217" w:type="dxa"/>
        <w:tblLook w:val="0420" w:firstRow="1" w:lastRow="0" w:firstColumn="0" w:lastColumn="0" w:noHBand="0" w:noVBand="1"/>
      </w:tblPr>
      <w:tblGrid>
        <w:gridCol w:w="1953"/>
        <w:gridCol w:w="4440"/>
        <w:gridCol w:w="3867"/>
      </w:tblGrid>
      <w:tr w:rsidR="00F3367B" w14:paraId="7ADB83EF" w14:textId="77777777" w:rsidTr="00F3367B">
        <w:trPr>
          <w:cnfStyle w:val="100000000000" w:firstRow="1" w:lastRow="0" w:firstColumn="0" w:lastColumn="0" w:oddVBand="0" w:evenVBand="0" w:oddHBand="0" w:evenHBand="0" w:firstRowFirstColumn="0" w:firstRowLastColumn="0" w:lastRowFirstColumn="0" w:lastRowLastColumn="0"/>
        </w:trPr>
        <w:tc>
          <w:tcPr>
            <w:tcW w:w="1953" w:type="dxa"/>
          </w:tcPr>
          <w:p w14:paraId="05A298B9" w14:textId="77777777" w:rsidR="00F3367B" w:rsidRPr="001105B8" w:rsidRDefault="00F3367B" w:rsidP="008829D3">
            <w:pPr>
              <w:rPr>
                <w:sz w:val="28"/>
                <w:szCs w:val="28"/>
              </w:rPr>
            </w:pPr>
            <w:r w:rsidRPr="001105B8">
              <w:rPr>
                <w:sz w:val="28"/>
                <w:szCs w:val="28"/>
              </w:rPr>
              <w:t>Resources:</w:t>
            </w:r>
          </w:p>
        </w:tc>
        <w:tc>
          <w:tcPr>
            <w:tcW w:w="4440" w:type="dxa"/>
          </w:tcPr>
          <w:p w14:paraId="49C9ADD3" w14:textId="77777777" w:rsidR="00F3367B" w:rsidRDefault="00F3367B" w:rsidP="008829D3"/>
        </w:tc>
        <w:tc>
          <w:tcPr>
            <w:tcW w:w="3867" w:type="dxa"/>
          </w:tcPr>
          <w:p w14:paraId="591E4F78" w14:textId="77777777" w:rsidR="00F3367B" w:rsidRDefault="00F3367B" w:rsidP="008829D3"/>
        </w:tc>
      </w:tr>
      <w:tr w:rsidR="00F3367B" w14:paraId="3DADB41C" w14:textId="77777777" w:rsidTr="00F3367B">
        <w:trPr>
          <w:cnfStyle w:val="000000100000" w:firstRow="0" w:lastRow="0" w:firstColumn="0" w:lastColumn="0" w:oddVBand="0" w:evenVBand="0" w:oddHBand="1" w:evenHBand="0" w:firstRowFirstColumn="0" w:firstRowLastColumn="0" w:lastRowFirstColumn="0" w:lastRowLastColumn="0"/>
          <w:trHeight w:val="404"/>
        </w:trPr>
        <w:tc>
          <w:tcPr>
            <w:tcW w:w="1953" w:type="dxa"/>
          </w:tcPr>
          <w:p w14:paraId="526163C1" w14:textId="77777777" w:rsidR="00F3367B" w:rsidRPr="001F5DD1" w:rsidRDefault="00F3367B" w:rsidP="008829D3">
            <w:pPr>
              <w:rPr>
                <w:b/>
              </w:rPr>
            </w:pPr>
            <w:r w:rsidRPr="001F5DD1">
              <w:rPr>
                <w:b/>
              </w:rPr>
              <w:t>Name</w:t>
            </w:r>
          </w:p>
        </w:tc>
        <w:tc>
          <w:tcPr>
            <w:tcW w:w="4440" w:type="dxa"/>
          </w:tcPr>
          <w:p w14:paraId="7D3CCDBC" w14:textId="77777777" w:rsidR="00F3367B" w:rsidRPr="001F5DD1" w:rsidRDefault="00F3367B" w:rsidP="008829D3">
            <w:pPr>
              <w:jc w:val="center"/>
              <w:rPr>
                <w:b/>
              </w:rPr>
            </w:pPr>
            <w:r>
              <w:rPr>
                <w:b/>
              </w:rPr>
              <w:t>Description</w:t>
            </w:r>
          </w:p>
        </w:tc>
        <w:tc>
          <w:tcPr>
            <w:tcW w:w="3867" w:type="dxa"/>
          </w:tcPr>
          <w:p w14:paraId="20AD9159" w14:textId="77777777" w:rsidR="00F3367B" w:rsidRPr="001F5DD1" w:rsidRDefault="00F3367B" w:rsidP="008829D3">
            <w:pPr>
              <w:jc w:val="center"/>
              <w:rPr>
                <w:b/>
              </w:rPr>
            </w:pPr>
            <w:r w:rsidRPr="001F5DD1">
              <w:rPr>
                <w:b/>
              </w:rPr>
              <w:t>File</w:t>
            </w:r>
          </w:p>
        </w:tc>
      </w:tr>
      <w:tr w:rsidR="00F3367B" w14:paraId="1A758D6A" w14:textId="77777777" w:rsidTr="00F3367B">
        <w:tc>
          <w:tcPr>
            <w:tcW w:w="1953" w:type="dxa"/>
            <w:vAlign w:val="center"/>
          </w:tcPr>
          <w:p w14:paraId="4BE37987" w14:textId="77777777" w:rsidR="00F3367B" w:rsidRDefault="00F3367B" w:rsidP="008829D3">
            <w:r>
              <w:t>Teacher Presentation</w:t>
            </w:r>
          </w:p>
        </w:tc>
        <w:tc>
          <w:tcPr>
            <w:tcW w:w="4440" w:type="dxa"/>
            <w:vAlign w:val="center"/>
          </w:tcPr>
          <w:p w14:paraId="70BA0456" w14:textId="77777777" w:rsidR="00F3367B" w:rsidRDefault="00F3367B" w:rsidP="008829D3">
            <w:r>
              <w:t>Teacher uses this presentation as a shared document or application in live class</w:t>
            </w:r>
          </w:p>
        </w:tc>
        <w:tc>
          <w:tcPr>
            <w:tcW w:w="3867" w:type="dxa"/>
            <w:vAlign w:val="center"/>
          </w:tcPr>
          <w:p w14:paraId="2B453E58" w14:textId="2DB1109F" w:rsidR="00F3367B" w:rsidRDefault="002A03AA" w:rsidP="008829D3">
            <w:proofErr w:type="gramStart"/>
            <w:r w:rsidRPr="002A03AA">
              <w:t>food</w:t>
            </w:r>
            <w:proofErr w:type="gramEnd"/>
            <w:r w:rsidRPr="002A03AA">
              <w:t>-lesson2-teacher.pptx</w:t>
            </w:r>
          </w:p>
        </w:tc>
      </w:tr>
      <w:tr w:rsidR="00F3367B" w14:paraId="7C7013E2" w14:textId="77777777" w:rsidTr="00F3367B">
        <w:trPr>
          <w:cnfStyle w:val="000000100000" w:firstRow="0" w:lastRow="0" w:firstColumn="0" w:lastColumn="0" w:oddVBand="0" w:evenVBand="0" w:oddHBand="1" w:evenHBand="0" w:firstRowFirstColumn="0" w:firstRowLastColumn="0" w:lastRowFirstColumn="0" w:lastRowLastColumn="0"/>
          <w:trHeight w:val="604"/>
        </w:trPr>
        <w:tc>
          <w:tcPr>
            <w:tcW w:w="1953" w:type="dxa"/>
            <w:vAlign w:val="center"/>
          </w:tcPr>
          <w:p w14:paraId="2ABECE03" w14:textId="77777777" w:rsidR="00F3367B" w:rsidRDefault="00F3367B" w:rsidP="008829D3">
            <w:r>
              <w:t>Student Presentation</w:t>
            </w:r>
          </w:p>
        </w:tc>
        <w:tc>
          <w:tcPr>
            <w:tcW w:w="4440" w:type="dxa"/>
            <w:vAlign w:val="center"/>
          </w:tcPr>
          <w:p w14:paraId="74F20CE6" w14:textId="77777777" w:rsidR="00F3367B" w:rsidRDefault="00F3367B" w:rsidP="008829D3">
            <w:r>
              <w:t>Student can download this presentation before the class begins</w:t>
            </w:r>
          </w:p>
        </w:tc>
        <w:tc>
          <w:tcPr>
            <w:tcW w:w="3867" w:type="dxa"/>
            <w:vAlign w:val="center"/>
          </w:tcPr>
          <w:p w14:paraId="04E5BC29" w14:textId="4899F4CA" w:rsidR="00F3367B" w:rsidRDefault="002A03AA" w:rsidP="002A03AA">
            <w:proofErr w:type="gramStart"/>
            <w:r w:rsidRPr="002A03AA">
              <w:t>food</w:t>
            </w:r>
            <w:proofErr w:type="gramEnd"/>
            <w:r w:rsidRPr="002A03AA">
              <w:t>-lesson2-</w:t>
            </w:r>
            <w:r>
              <w:t>student</w:t>
            </w:r>
            <w:r w:rsidRPr="002A03AA">
              <w:t>.pptx</w:t>
            </w:r>
          </w:p>
        </w:tc>
      </w:tr>
      <w:tr w:rsidR="00F3367B" w14:paraId="243AD7BB" w14:textId="77777777" w:rsidTr="00F3367B">
        <w:tc>
          <w:tcPr>
            <w:tcW w:w="1953" w:type="dxa"/>
            <w:vAlign w:val="center"/>
          </w:tcPr>
          <w:p w14:paraId="72B7BEA2" w14:textId="77777777" w:rsidR="00F3367B" w:rsidRDefault="00F3367B" w:rsidP="008829D3">
            <w:r>
              <w:t>Worksheet</w:t>
            </w:r>
          </w:p>
        </w:tc>
        <w:tc>
          <w:tcPr>
            <w:tcW w:w="4440" w:type="dxa"/>
            <w:vAlign w:val="center"/>
          </w:tcPr>
          <w:p w14:paraId="0E193EAC" w14:textId="77777777" w:rsidR="00F3367B" w:rsidRDefault="00F3367B" w:rsidP="008829D3">
            <w:r>
              <w:t>Student will download this before class and complete it during the lesson</w:t>
            </w:r>
          </w:p>
        </w:tc>
        <w:tc>
          <w:tcPr>
            <w:tcW w:w="3867" w:type="dxa"/>
            <w:vAlign w:val="center"/>
          </w:tcPr>
          <w:p w14:paraId="1C7FE7D5" w14:textId="77777777" w:rsidR="00F3367B" w:rsidRDefault="007C1A10" w:rsidP="008829D3">
            <w:r w:rsidRPr="007C1A10">
              <w:t>Punctuation Worksheet.pdf</w:t>
            </w:r>
          </w:p>
          <w:p w14:paraId="7985FCA9" w14:textId="71ED8821" w:rsidR="00542DFF" w:rsidRDefault="00542DFF" w:rsidP="008829D3">
            <w:r w:rsidRPr="006D603E">
              <w:t>Homework Word Search.pdf</w:t>
            </w:r>
          </w:p>
        </w:tc>
      </w:tr>
      <w:tr w:rsidR="00F3367B" w14:paraId="4A9BBFBC" w14:textId="77777777" w:rsidTr="00F3367B">
        <w:trPr>
          <w:cnfStyle w:val="000000100000" w:firstRow="0" w:lastRow="0" w:firstColumn="0" w:lastColumn="0" w:oddVBand="0" w:evenVBand="0" w:oddHBand="1" w:evenHBand="0" w:firstRowFirstColumn="0" w:firstRowLastColumn="0" w:lastRowFirstColumn="0" w:lastRowLastColumn="0"/>
          <w:trHeight w:val="305"/>
        </w:trPr>
        <w:tc>
          <w:tcPr>
            <w:tcW w:w="1953" w:type="dxa"/>
            <w:vAlign w:val="center"/>
          </w:tcPr>
          <w:p w14:paraId="0072EFFD" w14:textId="2580CD02" w:rsidR="00F3367B" w:rsidRDefault="00F3367B" w:rsidP="00542DFF">
            <w:r>
              <w:t xml:space="preserve">Picture </w:t>
            </w:r>
            <w:r w:rsidR="00103C48">
              <w:t>/Song</w:t>
            </w:r>
            <w:r>
              <w:t xml:space="preserve">: </w:t>
            </w:r>
          </w:p>
        </w:tc>
        <w:tc>
          <w:tcPr>
            <w:tcW w:w="4440" w:type="dxa"/>
            <w:vAlign w:val="center"/>
          </w:tcPr>
          <w:p w14:paraId="546D6239" w14:textId="77777777" w:rsidR="00F3367B" w:rsidRDefault="00F3367B" w:rsidP="008829D3">
            <w:r>
              <w:t>S</w:t>
            </w:r>
            <w:r w:rsidR="00103C48">
              <w:t xml:space="preserve">tudent can download </w:t>
            </w:r>
            <w:r>
              <w:t>and pre or post read it for extra reading activity</w:t>
            </w:r>
          </w:p>
        </w:tc>
        <w:tc>
          <w:tcPr>
            <w:tcW w:w="3867" w:type="dxa"/>
            <w:vAlign w:val="center"/>
          </w:tcPr>
          <w:p w14:paraId="79564F24" w14:textId="77777777" w:rsidR="00F3367B" w:rsidRDefault="002C3C6B" w:rsidP="008829D3">
            <w:r w:rsidRPr="002C3C6B">
              <w:t>Green Eggs and Ham No Audio.mp4</w:t>
            </w:r>
          </w:p>
          <w:p w14:paraId="035E1016" w14:textId="191ABC7F" w:rsidR="00A64F00" w:rsidRDefault="00A64F00" w:rsidP="008829D3">
            <w:r w:rsidRPr="00A64F00">
              <w:t>Silent K Song.mp4</w:t>
            </w:r>
          </w:p>
        </w:tc>
      </w:tr>
    </w:tbl>
    <w:p w14:paraId="6A799D98" w14:textId="77777777" w:rsidR="00F3367B" w:rsidRPr="00F3367B" w:rsidRDefault="00F3367B" w:rsidP="00F3367B">
      <w:pPr>
        <w:rPr>
          <w:sz w:val="6"/>
        </w:rPr>
      </w:pPr>
    </w:p>
    <w:tbl>
      <w:tblPr>
        <w:tblStyle w:val="GridTable4Accent4"/>
        <w:tblW w:w="10266" w:type="dxa"/>
        <w:tblInd w:w="219" w:type="dxa"/>
        <w:tblCellMar>
          <w:top w:w="43" w:type="dxa"/>
          <w:left w:w="115" w:type="dxa"/>
          <w:bottom w:w="43" w:type="dxa"/>
          <w:right w:w="115" w:type="dxa"/>
        </w:tblCellMar>
        <w:tblLook w:val="0420" w:firstRow="1" w:lastRow="0" w:firstColumn="0" w:lastColumn="0" w:noHBand="0" w:noVBand="1"/>
      </w:tblPr>
      <w:tblGrid>
        <w:gridCol w:w="4765"/>
        <w:gridCol w:w="2340"/>
        <w:gridCol w:w="3161"/>
      </w:tblGrid>
      <w:tr w:rsidR="00F3367B" w14:paraId="4942B0FB" w14:textId="77777777" w:rsidTr="00F3367B">
        <w:trPr>
          <w:cnfStyle w:val="100000000000" w:firstRow="1" w:lastRow="0" w:firstColumn="0" w:lastColumn="0" w:oddVBand="0" w:evenVBand="0" w:oddHBand="0" w:evenHBand="0" w:firstRowFirstColumn="0" w:firstRowLastColumn="0" w:lastRowFirstColumn="0" w:lastRowLastColumn="0"/>
          <w:trHeight w:val="506"/>
        </w:trPr>
        <w:tc>
          <w:tcPr>
            <w:tcW w:w="10266" w:type="dxa"/>
            <w:gridSpan w:val="3"/>
            <w:vAlign w:val="center"/>
          </w:tcPr>
          <w:p w14:paraId="569FBDD6" w14:textId="77777777" w:rsidR="00F3367B" w:rsidRPr="001105B8" w:rsidRDefault="00F3367B" w:rsidP="008829D3">
            <w:pPr>
              <w:rPr>
                <w:sz w:val="28"/>
                <w:szCs w:val="28"/>
              </w:rPr>
            </w:pPr>
            <w:r w:rsidRPr="001105B8">
              <w:rPr>
                <w:color w:val="000000" w:themeColor="text1"/>
                <w:sz w:val="28"/>
                <w:szCs w:val="28"/>
              </w:rPr>
              <w:t>Agenda:</w:t>
            </w:r>
          </w:p>
        </w:tc>
      </w:tr>
      <w:tr w:rsidR="00F3367B" w14:paraId="5EB66831" w14:textId="77777777" w:rsidTr="00F3367B">
        <w:trPr>
          <w:cnfStyle w:val="000000100000" w:firstRow="0" w:lastRow="0" w:firstColumn="0" w:lastColumn="0" w:oddVBand="0" w:evenVBand="0" w:oddHBand="1" w:evenHBand="0" w:firstRowFirstColumn="0" w:firstRowLastColumn="0" w:lastRowFirstColumn="0" w:lastRowLastColumn="0"/>
          <w:trHeight w:val="292"/>
        </w:trPr>
        <w:tc>
          <w:tcPr>
            <w:tcW w:w="4765" w:type="dxa"/>
          </w:tcPr>
          <w:p w14:paraId="1E8C58CA" w14:textId="77777777" w:rsidR="00F3367B" w:rsidRPr="003F72DF" w:rsidRDefault="00F3367B" w:rsidP="008829D3">
            <w:pPr>
              <w:rPr>
                <w:b/>
              </w:rPr>
            </w:pPr>
            <w:r w:rsidRPr="003F72DF">
              <w:rPr>
                <w:b/>
              </w:rPr>
              <w:t>Topic</w:t>
            </w:r>
          </w:p>
        </w:tc>
        <w:tc>
          <w:tcPr>
            <w:tcW w:w="2340" w:type="dxa"/>
          </w:tcPr>
          <w:p w14:paraId="0936FB6D" w14:textId="77777777" w:rsidR="00F3367B" w:rsidRPr="003F72DF" w:rsidRDefault="00F3367B" w:rsidP="008829D3">
            <w:pPr>
              <w:jc w:val="center"/>
              <w:rPr>
                <w:b/>
              </w:rPr>
            </w:pPr>
            <w:r w:rsidRPr="003F72DF">
              <w:rPr>
                <w:b/>
              </w:rPr>
              <w:t>Slides</w:t>
            </w:r>
          </w:p>
        </w:tc>
        <w:tc>
          <w:tcPr>
            <w:tcW w:w="3161" w:type="dxa"/>
          </w:tcPr>
          <w:p w14:paraId="1D58475C" w14:textId="77777777" w:rsidR="00F3367B" w:rsidRPr="003F72DF" w:rsidRDefault="00F3367B" w:rsidP="008829D3">
            <w:pPr>
              <w:jc w:val="center"/>
              <w:rPr>
                <w:b/>
              </w:rPr>
            </w:pPr>
            <w:r w:rsidRPr="003F72DF">
              <w:rPr>
                <w:b/>
              </w:rPr>
              <w:t>Estimated Time</w:t>
            </w:r>
          </w:p>
        </w:tc>
      </w:tr>
      <w:tr w:rsidR="00F3367B" w14:paraId="729D2381" w14:textId="77777777" w:rsidTr="00F3367B">
        <w:trPr>
          <w:trHeight w:val="314"/>
        </w:trPr>
        <w:tc>
          <w:tcPr>
            <w:tcW w:w="4765" w:type="dxa"/>
          </w:tcPr>
          <w:p w14:paraId="16C7FC7D" w14:textId="27F9744D" w:rsidR="00F3367B" w:rsidRDefault="003123DA" w:rsidP="008829D3">
            <w:r>
              <w:t xml:space="preserve">Learning Goals </w:t>
            </w:r>
          </w:p>
        </w:tc>
        <w:tc>
          <w:tcPr>
            <w:tcW w:w="2340" w:type="dxa"/>
          </w:tcPr>
          <w:p w14:paraId="112E1557" w14:textId="27EF645F" w:rsidR="00F3367B" w:rsidRDefault="003123DA" w:rsidP="008829D3">
            <w:pPr>
              <w:jc w:val="center"/>
            </w:pPr>
            <w:r>
              <w:t>2</w:t>
            </w:r>
          </w:p>
        </w:tc>
        <w:tc>
          <w:tcPr>
            <w:tcW w:w="3161" w:type="dxa"/>
          </w:tcPr>
          <w:p w14:paraId="2FF55A7C" w14:textId="2B054A55" w:rsidR="00F3367B" w:rsidRDefault="006A4D8C" w:rsidP="008829D3">
            <w:pPr>
              <w:jc w:val="center"/>
            </w:pPr>
            <w:r>
              <w:t>2</w:t>
            </w:r>
            <w:r w:rsidR="003123DA">
              <w:t xml:space="preserve"> minutes</w:t>
            </w:r>
          </w:p>
        </w:tc>
      </w:tr>
      <w:tr w:rsidR="00F3367B" w14:paraId="16FB58D5"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1168119D" w14:textId="016CFB40" w:rsidR="00F3367B" w:rsidRDefault="00581847" w:rsidP="00581847">
            <w:r>
              <w:t xml:space="preserve">Take up homework </w:t>
            </w:r>
          </w:p>
        </w:tc>
        <w:tc>
          <w:tcPr>
            <w:tcW w:w="2340" w:type="dxa"/>
          </w:tcPr>
          <w:p w14:paraId="6078705A" w14:textId="2B40FA75" w:rsidR="00F3367B" w:rsidRDefault="00AE7AE3" w:rsidP="008829D3">
            <w:pPr>
              <w:jc w:val="center"/>
            </w:pPr>
            <w:r>
              <w:t>3</w:t>
            </w:r>
          </w:p>
        </w:tc>
        <w:tc>
          <w:tcPr>
            <w:tcW w:w="3161" w:type="dxa"/>
          </w:tcPr>
          <w:p w14:paraId="077B0F01" w14:textId="7C0D1669" w:rsidR="00F3367B" w:rsidRDefault="009B63BC" w:rsidP="009B63BC">
            <w:pPr>
              <w:jc w:val="center"/>
            </w:pPr>
            <w:r>
              <w:t>5 minutes</w:t>
            </w:r>
          </w:p>
        </w:tc>
      </w:tr>
      <w:tr w:rsidR="00F3367B" w14:paraId="524F2644" w14:textId="77777777" w:rsidTr="00F3367B">
        <w:tc>
          <w:tcPr>
            <w:tcW w:w="4765" w:type="dxa"/>
          </w:tcPr>
          <w:p w14:paraId="438B9116" w14:textId="2F13F25E" w:rsidR="00F3367B" w:rsidRDefault="003960DD" w:rsidP="008829D3">
            <w:r>
              <w:t>“KN” Sound</w:t>
            </w:r>
          </w:p>
        </w:tc>
        <w:tc>
          <w:tcPr>
            <w:tcW w:w="2340" w:type="dxa"/>
          </w:tcPr>
          <w:p w14:paraId="5C49CB30" w14:textId="041BB5F2" w:rsidR="00F3367B" w:rsidRDefault="003960DD" w:rsidP="008829D3">
            <w:pPr>
              <w:jc w:val="center"/>
            </w:pPr>
            <w:r>
              <w:t>4</w:t>
            </w:r>
          </w:p>
        </w:tc>
        <w:tc>
          <w:tcPr>
            <w:tcW w:w="3161" w:type="dxa"/>
          </w:tcPr>
          <w:p w14:paraId="1604D43F" w14:textId="0CA23B8C" w:rsidR="00F3367B" w:rsidRDefault="006A4D8C" w:rsidP="009B63BC">
            <w:pPr>
              <w:jc w:val="center"/>
            </w:pPr>
            <w:r>
              <w:t>5</w:t>
            </w:r>
            <w:r w:rsidR="003960DD">
              <w:t xml:space="preserve"> minutes</w:t>
            </w:r>
          </w:p>
        </w:tc>
      </w:tr>
      <w:tr w:rsidR="00F3367B" w14:paraId="64BA1F4A" w14:textId="77777777" w:rsidTr="00F3367B">
        <w:trPr>
          <w:cnfStyle w:val="000000100000" w:firstRow="0" w:lastRow="0" w:firstColumn="0" w:lastColumn="0" w:oddVBand="0" w:evenVBand="0" w:oddHBand="1" w:evenHBand="0" w:firstRowFirstColumn="0" w:firstRowLastColumn="0" w:lastRowFirstColumn="0" w:lastRowLastColumn="0"/>
          <w:trHeight w:val="323"/>
        </w:trPr>
        <w:tc>
          <w:tcPr>
            <w:tcW w:w="4765" w:type="dxa"/>
          </w:tcPr>
          <w:p w14:paraId="417BCD14" w14:textId="50B5C785" w:rsidR="00F3367B" w:rsidRDefault="00F26C5B" w:rsidP="008829D3">
            <w:r>
              <w:t xml:space="preserve">Pronouncing the “KN” sound </w:t>
            </w:r>
          </w:p>
        </w:tc>
        <w:tc>
          <w:tcPr>
            <w:tcW w:w="2340" w:type="dxa"/>
          </w:tcPr>
          <w:p w14:paraId="457751F4" w14:textId="685C41AF" w:rsidR="00F3367B" w:rsidRDefault="008B21F3" w:rsidP="008829D3">
            <w:pPr>
              <w:jc w:val="center"/>
            </w:pPr>
            <w:r>
              <w:t>5-6</w:t>
            </w:r>
          </w:p>
        </w:tc>
        <w:tc>
          <w:tcPr>
            <w:tcW w:w="3161" w:type="dxa"/>
          </w:tcPr>
          <w:p w14:paraId="0D8FE7BE" w14:textId="7F5FAF4A" w:rsidR="00F3367B" w:rsidRDefault="00EC1522" w:rsidP="009B63BC">
            <w:pPr>
              <w:jc w:val="center"/>
            </w:pPr>
            <w:r>
              <w:t>5 minutes</w:t>
            </w:r>
          </w:p>
        </w:tc>
      </w:tr>
      <w:tr w:rsidR="00F3367B" w14:paraId="1D0D7C93" w14:textId="77777777" w:rsidTr="00F3367B">
        <w:tc>
          <w:tcPr>
            <w:tcW w:w="4765" w:type="dxa"/>
          </w:tcPr>
          <w:p w14:paraId="534F4DB9" w14:textId="46572CCC" w:rsidR="00F3367B" w:rsidRDefault="00DB787B" w:rsidP="008829D3">
            <w:r>
              <w:t>Homophones</w:t>
            </w:r>
          </w:p>
        </w:tc>
        <w:tc>
          <w:tcPr>
            <w:tcW w:w="2340" w:type="dxa"/>
          </w:tcPr>
          <w:p w14:paraId="24658501" w14:textId="195E6242" w:rsidR="00F3367B" w:rsidRDefault="00DB787B" w:rsidP="008829D3">
            <w:pPr>
              <w:jc w:val="center"/>
            </w:pPr>
            <w:r>
              <w:t>7</w:t>
            </w:r>
          </w:p>
        </w:tc>
        <w:tc>
          <w:tcPr>
            <w:tcW w:w="3161" w:type="dxa"/>
          </w:tcPr>
          <w:p w14:paraId="65AC4630" w14:textId="09E6C815" w:rsidR="00F3367B" w:rsidRDefault="00DB1A59" w:rsidP="009B63BC">
            <w:pPr>
              <w:jc w:val="center"/>
            </w:pPr>
            <w:r>
              <w:t>5 minutes</w:t>
            </w:r>
          </w:p>
        </w:tc>
      </w:tr>
      <w:tr w:rsidR="0005025F" w14:paraId="5C12A55C" w14:textId="77777777" w:rsidTr="008829D3">
        <w:trPr>
          <w:cnfStyle w:val="000000100000" w:firstRow="0" w:lastRow="0" w:firstColumn="0" w:lastColumn="0" w:oddVBand="0" w:evenVBand="0" w:oddHBand="1" w:evenHBand="0" w:firstRowFirstColumn="0" w:firstRowLastColumn="0" w:lastRowFirstColumn="0" w:lastRowLastColumn="0"/>
        </w:trPr>
        <w:tc>
          <w:tcPr>
            <w:tcW w:w="4765" w:type="dxa"/>
          </w:tcPr>
          <w:p w14:paraId="582F8692" w14:textId="789B1A8C" w:rsidR="0005025F" w:rsidRDefault="005A50A4" w:rsidP="008829D3">
            <w:r>
              <w:t>Green Eggs and Ham</w:t>
            </w:r>
          </w:p>
        </w:tc>
        <w:tc>
          <w:tcPr>
            <w:tcW w:w="2340" w:type="dxa"/>
          </w:tcPr>
          <w:p w14:paraId="324A825B" w14:textId="4CF6168E" w:rsidR="0005025F" w:rsidRDefault="007611D5" w:rsidP="008829D3">
            <w:pPr>
              <w:jc w:val="center"/>
            </w:pPr>
            <w:r>
              <w:t>8</w:t>
            </w:r>
          </w:p>
        </w:tc>
        <w:tc>
          <w:tcPr>
            <w:tcW w:w="3161" w:type="dxa"/>
          </w:tcPr>
          <w:p w14:paraId="6F77A570" w14:textId="1CFEA0D7" w:rsidR="0005025F" w:rsidRDefault="005A50A4" w:rsidP="008829D3">
            <w:pPr>
              <w:jc w:val="center"/>
            </w:pPr>
            <w:r>
              <w:t>10 minutes</w:t>
            </w:r>
          </w:p>
        </w:tc>
      </w:tr>
      <w:tr w:rsidR="00102EFD" w14:paraId="4FF5B367" w14:textId="77777777" w:rsidTr="008829D3">
        <w:tc>
          <w:tcPr>
            <w:tcW w:w="4765" w:type="dxa"/>
          </w:tcPr>
          <w:p w14:paraId="0572AA0F" w14:textId="7F212E2D" w:rsidR="00102EFD" w:rsidRDefault="00C65FC6" w:rsidP="008829D3">
            <w:r>
              <w:t>Periods, question marks, exclamation points</w:t>
            </w:r>
            <w:r w:rsidR="009106BF">
              <w:t>, capitals</w:t>
            </w:r>
          </w:p>
        </w:tc>
        <w:tc>
          <w:tcPr>
            <w:tcW w:w="2340" w:type="dxa"/>
          </w:tcPr>
          <w:p w14:paraId="1AF2ABB6" w14:textId="1DF05926" w:rsidR="00102EFD" w:rsidRDefault="008B5B3C" w:rsidP="00940BC4">
            <w:pPr>
              <w:jc w:val="center"/>
            </w:pPr>
            <w:r>
              <w:t>9</w:t>
            </w:r>
            <w:r w:rsidR="000939C7">
              <w:t>-15</w:t>
            </w:r>
          </w:p>
        </w:tc>
        <w:tc>
          <w:tcPr>
            <w:tcW w:w="3161" w:type="dxa"/>
          </w:tcPr>
          <w:p w14:paraId="6AB229AD" w14:textId="35090F94" w:rsidR="00102EFD" w:rsidRDefault="00955341" w:rsidP="008829D3">
            <w:pPr>
              <w:jc w:val="center"/>
            </w:pPr>
            <w:r>
              <w:t>10 minutes</w:t>
            </w:r>
          </w:p>
        </w:tc>
      </w:tr>
      <w:tr w:rsidR="00102EFD" w14:paraId="38AFF065" w14:textId="77777777" w:rsidTr="008829D3">
        <w:trPr>
          <w:cnfStyle w:val="000000100000" w:firstRow="0" w:lastRow="0" w:firstColumn="0" w:lastColumn="0" w:oddVBand="0" w:evenVBand="0" w:oddHBand="1" w:evenHBand="0" w:firstRowFirstColumn="0" w:firstRowLastColumn="0" w:lastRowFirstColumn="0" w:lastRowLastColumn="0"/>
        </w:trPr>
        <w:tc>
          <w:tcPr>
            <w:tcW w:w="4765" w:type="dxa"/>
          </w:tcPr>
          <w:p w14:paraId="1FF0634B" w14:textId="538FC202" w:rsidR="00102EFD" w:rsidRDefault="007D0378" w:rsidP="008829D3">
            <w:r>
              <w:t>Punctuation Worksheet</w:t>
            </w:r>
          </w:p>
        </w:tc>
        <w:tc>
          <w:tcPr>
            <w:tcW w:w="2340" w:type="dxa"/>
          </w:tcPr>
          <w:p w14:paraId="641DE4CC" w14:textId="25D7CDFA" w:rsidR="00102EFD" w:rsidRDefault="007D0378" w:rsidP="0096627F">
            <w:pPr>
              <w:jc w:val="center"/>
            </w:pPr>
            <w:r>
              <w:t>1</w:t>
            </w:r>
            <w:r w:rsidR="00532D8E">
              <w:t>6-18</w:t>
            </w:r>
          </w:p>
        </w:tc>
        <w:tc>
          <w:tcPr>
            <w:tcW w:w="3161" w:type="dxa"/>
          </w:tcPr>
          <w:p w14:paraId="69DF5AEC" w14:textId="67139032" w:rsidR="00102EFD" w:rsidRDefault="00AA39CB" w:rsidP="008829D3">
            <w:pPr>
              <w:jc w:val="center"/>
            </w:pPr>
            <w:r>
              <w:t>10 minutes</w:t>
            </w:r>
          </w:p>
        </w:tc>
      </w:tr>
      <w:tr w:rsidR="00102EFD" w14:paraId="4DF8B34A" w14:textId="77777777" w:rsidTr="008829D3">
        <w:tc>
          <w:tcPr>
            <w:tcW w:w="4765" w:type="dxa"/>
          </w:tcPr>
          <w:p w14:paraId="50A6124E" w14:textId="6036DC44" w:rsidR="00102EFD" w:rsidRDefault="004F6381" w:rsidP="008829D3">
            <w:r>
              <w:t>Using “but”</w:t>
            </w:r>
          </w:p>
        </w:tc>
        <w:tc>
          <w:tcPr>
            <w:tcW w:w="2340" w:type="dxa"/>
          </w:tcPr>
          <w:p w14:paraId="0E191C58" w14:textId="1B418DB6" w:rsidR="00102EFD" w:rsidRDefault="001A2478" w:rsidP="008829D3">
            <w:pPr>
              <w:jc w:val="center"/>
            </w:pPr>
            <w:r>
              <w:t>19-20</w:t>
            </w:r>
          </w:p>
        </w:tc>
        <w:tc>
          <w:tcPr>
            <w:tcW w:w="3161" w:type="dxa"/>
          </w:tcPr>
          <w:p w14:paraId="746125EC" w14:textId="6401BA8C" w:rsidR="00102EFD" w:rsidRDefault="00956751" w:rsidP="008829D3">
            <w:pPr>
              <w:jc w:val="center"/>
            </w:pPr>
            <w:r>
              <w:t>5 minutes</w:t>
            </w:r>
          </w:p>
        </w:tc>
      </w:tr>
      <w:tr w:rsidR="00102EFD" w14:paraId="327A01E2" w14:textId="77777777" w:rsidTr="008829D3">
        <w:trPr>
          <w:cnfStyle w:val="000000100000" w:firstRow="0" w:lastRow="0" w:firstColumn="0" w:lastColumn="0" w:oddVBand="0" w:evenVBand="0" w:oddHBand="1" w:evenHBand="0" w:firstRowFirstColumn="0" w:firstRowLastColumn="0" w:lastRowFirstColumn="0" w:lastRowLastColumn="0"/>
        </w:trPr>
        <w:tc>
          <w:tcPr>
            <w:tcW w:w="4765" w:type="dxa"/>
          </w:tcPr>
          <w:p w14:paraId="5902EEBB" w14:textId="315E8472" w:rsidR="00102EFD" w:rsidRDefault="0096627F" w:rsidP="008829D3">
            <w:r>
              <w:t>Review</w:t>
            </w:r>
            <w:r w:rsidR="00956751">
              <w:t xml:space="preserve"> &amp; Homework</w:t>
            </w:r>
          </w:p>
        </w:tc>
        <w:tc>
          <w:tcPr>
            <w:tcW w:w="2340" w:type="dxa"/>
          </w:tcPr>
          <w:p w14:paraId="608D5565" w14:textId="64EE1684" w:rsidR="00102EFD" w:rsidRDefault="001A2478" w:rsidP="008829D3">
            <w:pPr>
              <w:jc w:val="center"/>
            </w:pPr>
            <w:r>
              <w:t>21-22</w:t>
            </w:r>
          </w:p>
        </w:tc>
        <w:tc>
          <w:tcPr>
            <w:tcW w:w="3161" w:type="dxa"/>
          </w:tcPr>
          <w:p w14:paraId="2911FF40" w14:textId="29062967" w:rsidR="00102EFD" w:rsidRDefault="00956751" w:rsidP="008829D3">
            <w:pPr>
              <w:jc w:val="center"/>
            </w:pPr>
            <w:r>
              <w:t xml:space="preserve">3 </w:t>
            </w:r>
            <w:r w:rsidR="0096627F">
              <w:t>minutes</w:t>
            </w:r>
          </w:p>
        </w:tc>
      </w:tr>
      <w:tr w:rsidR="00F3367B" w14:paraId="1143BA3B" w14:textId="77777777" w:rsidTr="00F3367B">
        <w:trPr>
          <w:trHeight w:val="138"/>
        </w:trPr>
        <w:tc>
          <w:tcPr>
            <w:tcW w:w="10266" w:type="dxa"/>
            <w:gridSpan w:val="3"/>
          </w:tcPr>
          <w:p w14:paraId="01C8D944" w14:textId="77777777" w:rsidR="00F3367B" w:rsidRPr="004731E6" w:rsidRDefault="00F3367B" w:rsidP="009B63BC">
            <w:pPr>
              <w:jc w:val="center"/>
              <w:rPr>
                <w:b/>
                <w:u w:val="single"/>
              </w:rPr>
            </w:pPr>
            <w:r w:rsidRPr="004731E6">
              <w:rPr>
                <w:b/>
                <w:u w:val="single"/>
              </w:rPr>
              <w:t>Extra time:</w:t>
            </w:r>
          </w:p>
        </w:tc>
      </w:tr>
      <w:tr w:rsidR="00F3367B" w14:paraId="202282AC" w14:textId="77777777" w:rsidTr="00F3367B">
        <w:trPr>
          <w:cnfStyle w:val="000000100000" w:firstRow="0" w:lastRow="0" w:firstColumn="0" w:lastColumn="0" w:oddVBand="0" w:evenVBand="0" w:oddHBand="1" w:evenHBand="0" w:firstRowFirstColumn="0" w:firstRowLastColumn="0" w:lastRowFirstColumn="0" w:lastRowLastColumn="0"/>
        </w:trPr>
        <w:tc>
          <w:tcPr>
            <w:tcW w:w="4765" w:type="dxa"/>
          </w:tcPr>
          <w:p w14:paraId="6E4C2992" w14:textId="1407D2CE" w:rsidR="00F3367B" w:rsidRDefault="00A635C2" w:rsidP="008829D3">
            <w:proofErr w:type="gramStart"/>
            <w:r>
              <w:t>Word  Search</w:t>
            </w:r>
            <w:proofErr w:type="gramEnd"/>
          </w:p>
        </w:tc>
        <w:tc>
          <w:tcPr>
            <w:tcW w:w="2340" w:type="dxa"/>
          </w:tcPr>
          <w:p w14:paraId="7AE3C976" w14:textId="0B2EE2FC" w:rsidR="00F3367B" w:rsidRDefault="00A635C2" w:rsidP="008829D3">
            <w:pPr>
              <w:jc w:val="center"/>
            </w:pPr>
            <w:r>
              <w:t>20</w:t>
            </w:r>
          </w:p>
        </w:tc>
        <w:tc>
          <w:tcPr>
            <w:tcW w:w="3161" w:type="dxa"/>
          </w:tcPr>
          <w:p w14:paraId="0FB4A4CA" w14:textId="20C68F3A" w:rsidR="00F3367B" w:rsidRDefault="00A635C2" w:rsidP="009B63BC">
            <w:pPr>
              <w:jc w:val="center"/>
            </w:pPr>
            <w:r>
              <w:t>Start Step 1 of Word Search</w:t>
            </w:r>
          </w:p>
        </w:tc>
      </w:tr>
    </w:tbl>
    <w:p w14:paraId="66FBB72E" w14:textId="77777777" w:rsidR="00E4068D" w:rsidRDefault="00E4068D" w:rsidP="00EF7FD1">
      <w:pPr>
        <w:tabs>
          <w:tab w:val="left" w:pos="284"/>
        </w:tabs>
        <w:spacing w:after="0"/>
      </w:pPr>
    </w:p>
    <w:p w14:paraId="61AF507A" w14:textId="77777777" w:rsidR="00BD077C" w:rsidRPr="0099611E" w:rsidRDefault="00BD077C" w:rsidP="0099611E">
      <w:pPr>
        <w:pBdr>
          <w:top w:val="single" w:sz="4" w:space="1" w:color="auto"/>
          <w:left w:val="single" w:sz="4" w:space="4" w:color="auto"/>
          <w:bottom w:val="single" w:sz="4" w:space="1" w:color="auto"/>
          <w:right w:val="single" w:sz="4" w:space="4" w:color="auto"/>
        </w:pBdr>
        <w:shd w:val="clear" w:color="auto" w:fill="00B0F0"/>
        <w:tabs>
          <w:tab w:val="left" w:pos="284"/>
        </w:tabs>
        <w:spacing w:after="0"/>
        <w:rPr>
          <w:b/>
          <w:color w:val="FFFFFF" w:themeColor="background1"/>
        </w:rPr>
      </w:pPr>
      <w:r w:rsidRPr="0099611E">
        <w:rPr>
          <w:b/>
          <w:color w:val="FFFFFF" w:themeColor="background1"/>
        </w:rPr>
        <w:t>Instructional Strategies</w:t>
      </w:r>
    </w:p>
    <w:tbl>
      <w:tblPr>
        <w:tblStyle w:val="TableGrid"/>
        <w:tblW w:w="0" w:type="auto"/>
        <w:tblLook w:val="04A0" w:firstRow="1" w:lastRow="0" w:firstColumn="1" w:lastColumn="0" w:noHBand="0" w:noVBand="1"/>
      </w:tblPr>
      <w:tblGrid>
        <w:gridCol w:w="1125"/>
        <w:gridCol w:w="9559"/>
      </w:tblGrid>
      <w:tr w:rsidR="0099611E" w14:paraId="6FE9C1E8" w14:textId="77777777" w:rsidTr="006A4D8C">
        <w:trPr>
          <w:trHeight w:val="424"/>
        </w:trPr>
        <w:tc>
          <w:tcPr>
            <w:tcW w:w="1129" w:type="dxa"/>
          </w:tcPr>
          <w:p w14:paraId="1DAF4053" w14:textId="77777777" w:rsidR="0099611E" w:rsidRDefault="0099611E" w:rsidP="00EF7FD1">
            <w:pPr>
              <w:tabs>
                <w:tab w:val="left" w:pos="284"/>
              </w:tabs>
            </w:pPr>
            <w:r>
              <w:t>Slide 2</w:t>
            </w:r>
          </w:p>
          <w:p w14:paraId="1FFE6167" w14:textId="77777777" w:rsidR="0099611E" w:rsidRDefault="0099611E" w:rsidP="00EF7FD1">
            <w:pPr>
              <w:tabs>
                <w:tab w:val="left" w:pos="284"/>
              </w:tabs>
            </w:pPr>
          </w:p>
        </w:tc>
        <w:tc>
          <w:tcPr>
            <w:tcW w:w="9634" w:type="dxa"/>
          </w:tcPr>
          <w:p w14:paraId="7CEB74B8" w14:textId="7EB4D059" w:rsidR="0099611E" w:rsidRDefault="001204C2" w:rsidP="00EF7FD1">
            <w:pPr>
              <w:tabs>
                <w:tab w:val="left" w:pos="284"/>
              </w:tabs>
            </w:pPr>
            <w:r>
              <w:t xml:space="preserve">Go over </w:t>
            </w:r>
            <w:r w:rsidR="006C5CE5">
              <w:t xml:space="preserve">learning goals </w:t>
            </w:r>
          </w:p>
        </w:tc>
      </w:tr>
      <w:tr w:rsidR="0099611E" w14:paraId="04CDDAA5" w14:textId="77777777" w:rsidTr="0099611E">
        <w:tc>
          <w:tcPr>
            <w:tcW w:w="1129" w:type="dxa"/>
          </w:tcPr>
          <w:p w14:paraId="044F1B85" w14:textId="1A6E46D8" w:rsidR="0099611E" w:rsidRDefault="006A4D8C" w:rsidP="00EF7FD1">
            <w:pPr>
              <w:tabs>
                <w:tab w:val="left" w:pos="284"/>
              </w:tabs>
            </w:pPr>
            <w:r>
              <w:t>Slide 3</w:t>
            </w:r>
          </w:p>
          <w:p w14:paraId="69DF7C2E" w14:textId="77777777" w:rsidR="0099611E" w:rsidRDefault="0099611E" w:rsidP="00EF7FD1">
            <w:pPr>
              <w:tabs>
                <w:tab w:val="left" w:pos="284"/>
              </w:tabs>
            </w:pPr>
          </w:p>
        </w:tc>
        <w:tc>
          <w:tcPr>
            <w:tcW w:w="9634" w:type="dxa"/>
          </w:tcPr>
          <w:p w14:paraId="3DABD9C3" w14:textId="4CEC187C" w:rsidR="0099611E" w:rsidRDefault="00754130" w:rsidP="00EF7FD1">
            <w:pPr>
              <w:tabs>
                <w:tab w:val="left" w:pos="284"/>
              </w:tabs>
            </w:pPr>
            <w:r>
              <w:t xml:space="preserve">Take up homework. </w:t>
            </w:r>
            <w:r w:rsidRPr="00754130">
              <w:t xml:space="preserve">Get each student </w:t>
            </w:r>
            <w:r w:rsidR="006A4D8C">
              <w:t>to answer questions #1-3 aloud.</w:t>
            </w:r>
          </w:p>
        </w:tc>
      </w:tr>
      <w:tr w:rsidR="0099611E" w14:paraId="76E77F1C" w14:textId="77777777" w:rsidTr="0099611E">
        <w:tc>
          <w:tcPr>
            <w:tcW w:w="1129" w:type="dxa"/>
          </w:tcPr>
          <w:p w14:paraId="6849A662" w14:textId="77777777" w:rsidR="0099611E" w:rsidRDefault="0099611E" w:rsidP="00EF7FD1">
            <w:pPr>
              <w:tabs>
                <w:tab w:val="left" w:pos="284"/>
              </w:tabs>
            </w:pPr>
            <w:r>
              <w:t>Slide 4</w:t>
            </w:r>
          </w:p>
          <w:p w14:paraId="6C80F183" w14:textId="77777777" w:rsidR="0099611E" w:rsidRDefault="0099611E" w:rsidP="00EF7FD1">
            <w:pPr>
              <w:tabs>
                <w:tab w:val="left" w:pos="284"/>
              </w:tabs>
            </w:pPr>
          </w:p>
          <w:p w14:paraId="29BE2EB8" w14:textId="77777777" w:rsidR="0099611E" w:rsidRDefault="0099611E" w:rsidP="00EF7FD1">
            <w:pPr>
              <w:tabs>
                <w:tab w:val="left" w:pos="284"/>
              </w:tabs>
            </w:pPr>
          </w:p>
        </w:tc>
        <w:tc>
          <w:tcPr>
            <w:tcW w:w="9634" w:type="dxa"/>
          </w:tcPr>
          <w:p w14:paraId="583E2E14" w14:textId="77777777" w:rsidR="00831C08" w:rsidRDefault="00831C08" w:rsidP="00831C08">
            <w:pPr>
              <w:tabs>
                <w:tab w:val="left" w:pos="284"/>
              </w:tabs>
            </w:pPr>
            <w:r w:rsidRPr="00831C08">
              <w:t>Tell students “</w:t>
            </w:r>
            <w:proofErr w:type="spellStart"/>
            <w:r w:rsidRPr="00831C08">
              <w:t>kn</w:t>
            </w:r>
            <w:proofErr w:type="spellEnd"/>
            <w:r w:rsidRPr="00831C08">
              <w:t xml:space="preserve">” sounds like the “n” sound. Emphasize the “k” is silent when it is in front of an “n” in English. Tell students they have to put their tongue at the top of their mouth, and it has to be spread across their mouth and hitting the back of their teeth. Their whole tongue is going to cover the entire top of their mouth, and they are going to press their tongue upward. Demonstrate this to the students in the video feed. </w:t>
            </w:r>
          </w:p>
          <w:p w14:paraId="4F3A35C8" w14:textId="77777777" w:rsidR="007C7853" w:rsidRPr="00831C08" w:rsidRDefault="007C7853" w:rsidP="00831C08">
            <w:pPr>
              <w:tabs>
                <w:tab w:val="left" w:pos="284"/>
              </w:tabs>
            </w:pPr>
          </w:p>
          <w:p w14:paraId="647AA847" w14:textId="77777777" w:rsidR="00831C08" w:rsidRPr="00831C08" w:rsidRDefault="00831C08" w:rsidP="00831C08">
            <w:pPr>
              <w:tabs>
                <w:tab w:val="left" w:pos="284"/>
              </w:tabs>
            </w:pPr>
            <w:r w:rsidRPr="00831C08">
              <w:t>Play the “Silent K Song.mp4”</w:t>
            </w:r>
          </w:p>
          <w:p w14:paraId="001313B4" w14:textId="77777777" w:rsidR="0099611E" w:rsidRDefault="0099611E" w:rsidP="00EF7FD1">
            <w:pPr>
              <w:tabs>
                <w:tab w:val="left" w:pos="284"/>
              </w:tabs>
            </w:pPr>
          </w:p>
        </w:tc>
      </w:tr>
      <w:tr w:rsidR="0099611E" w14:paraId="6621DFEF" w14:textId="77777777" w:rsidTr="0099611E">
        <w:tc>
          <w:tcPr>
            <w:tcW w:w="1129" w:type="dxa"/>
          </w:tcPr>
          <w:p w14:paraId="2A044126" w14:textId="5E15E1B3" w:rsidR="0099611E" w:rsidRDefault="0099611E" w:rsidP="00EF7FD1">
            <w:pPr>
              <w:tabs>
                <w:tab w:val="left" w:pos="284"/>
              </w:tabs>
            </w:pPr>
            <w:r>
              <w:t>Slide 5</w:t>
            </w:r>
            <w:r w:rsidR="002B1A73">
              <w:t>-6</w:t>
            </w:r>
          </w:p>
          <w:p w14:paraId="0044062E" w14:textId="77777777" w:rsidR="0099611E" w:rsidRDefault="0099611E" w:rsidP="00EF7FD1">
            <w:pPr>
              <w:tabs>
                <w:tab w:val="left" w:pos="284"/>
              </w:tabs>
            </w:pPr>
          </w:p>
          <w:p w14:paraId="4CADCF1A" w14:textId="77777777" w:rsidR="0099611E" w:rsidRDefault="0099611E" w:rsidP="00EF7FD1">
            <w:pPr>
              <w:tabs>
                <w:tab w:val="left" w:pos="284"/>
              </w:tabs>
            </w:pPr>
          </w:p>
        </w:tc>
        <w:tc>
          <w:tcPr>
            <w:tcW w:w="9634" w:type="dxa"/>
          </w:tcPr>
          <w:p w14:paraId="1BE791C9" w14:textId="77777777" w:rsidR="002B1A73" w:rsidRPr="002B1A73" w:rsidRDefault="002B1A73" w:rsidP="002B1A73">
            <w:pPr>
              <w:tabs>
                <w:tab w:val="left" w:pos="284"/>
              </w:tabs>
            </w:pPr>
            <w:r w:rsidRPr="002B1A73">
              <w:t xml:space="preserve">Say each word, articulating it clearly. Then say the word again, in a more natural way. Read the sentence accompanying the word. Instruct the students to repeat the word, chorally and then individually. Then, instruct the students to repeat each sentence, chorally and then individually. </w:t>
            </w:r>
          </w:p>
          <w:p w14:paraId="42EF01B9" w14:textId="77777777" w:rsidR="0099611E" w:rsidRDefault="0099611E" w:rsidP="00EF7FD1">
            <w:pPr>
              <w:tabs>
                <w:tab w:val="left" w:pos="284"/>
              </w:tabs>
            </w:pPr>
          </w:p>
        </w:tc>
      </w:tr>
      <w:tr w:rsidR="002B1A73" w14:paraId="266A6371" w14:textId="77777777" w:rsidTr="0099611E">
        <w:tc>
          <w:tcPr>
            <w:tcW w:w="1129" w:type="dxa"/>
          </w:tcPr>
          <w:p w14:paraId="1BA257ED" w14:textId="13A09AEC" w:rsidR="002B1A73" w:rsidRDefault="002B1A73" w:rsidP="00EF7FD1">
            <w:pPr>
              <w:tabs>
                <w:tab w:val="left" w:pos="284"/>
              </w:tabs>
            </w:pPr>
            <w:r>
              <w:t>Slide 7</w:t>
            </w:r>
          </w:p>
          <w:p w14:paraId="3E13DD70" w14:textId="77777777" w:rsidR="002B1A73" w:rsidRDefault="002B1A73" w:rsidP="00EF7FD1">
            <w:pPr>
              <w:tabs>
                <w:tab w:val="left" w:pos="284"/>
              </w:tabs>
            </w:pPr>
          </w:p>
        </w:tc>
        <w:tc>
          <w:tcPr>
            <w:tcW w:w="9634" w:type="dxa"/>
          </w:tcPr>
          <w:p w14:paraId="501603D3" w14:textId="77777777" w:rsidR="0057090C" w:rsidRPr="0057090C" w:rsidRDefault="0057090C" w:rsidP="0057090C">
            <w:pPr>
              <w:tabs>
                <w:tab w:val="left" w:pos="284"/>
              </w:tabs>
            </w:pPr>
            <w:r w:rsidRPr="0057090C">
              <w:t>Over go over slide. Think of other words that use “</w:t>
            </w:r>
            <w:proofErr w:type="spellStart"/>
            <w:r w:rsidRPr="0057090C">
              <w:t>kn</w:t>
            </w:r>
            <w:proofErr w:type="spellEnd"/>
            <w:r w:rsidRPr="0057090C">
              <w:t>” or are homophones.</w:t>
            </w:r>
          </w:p>
          <w:p w14:paraId="1B22F053" w14:textId="77777777" w:rsidR="002B1A73" w:rsidRDefault="002B1A73" w:rsidP="00EF7FD1">
            <w:pPr>
              <w:tabs>
                <w:tab w:val="left" w:pos="284"/>
              </w:tabs>
            </w:pPr>
          </w:p>
        </w:tc>
      </w:tr>
      <w:tr w:rsidR="002B1A73" w14:paraId="14A0877A" w14:textId="77777777" w:rsidTr="0099611E">
        <w:tc>
          <w:tcPr>
            <w:tcW w:w="1129" w:type="dxa"/>
          </w:tcPr>
          <w:p w14:paraId="6F2DCD72" w14:textId="1B0C67DC" w:rsidR="002B1A73" w:rsidRDefault="00A67702" w:rsidP="00EF7FD1">
            <w:pPr>
              <w:tabs>
                <w:tab w:val="left" w:pos="284"/>
              </w:tabs>
            </w:pPr>
            <w:r>
              <w:t>Slide 8</w:t>
            </w:r>
          </w:p>
          <w:p w14:paraId="4B2F8F97" w14:textId="77777777" w:rsidR="002B1A73" w:rsidRDefault="002B1A73" w:rsidP="00EF7FD1">
            <w:pPr>
              <w:tabs>
                <w:tab w:val="left" w:pos="284"/>
              </w:tabs>
            </w:pPr>
          </w:p>
          <w:p w14:paraId="7AA47363" w14:textId="77777777" w:rsidR="002B1A73" w:rsidRDefault="002B1A73" w:rsidP="00EF7FD1">
            <w:pPr>
              <w:tabs>
                <w:tab w:val="left" w:pos="284"/>
              </w:tabs>
            </w:pPr>
          </w:p>
        </w:tc>
        <w:tc>
          <w:tcPr>
            <w:tcW w:w="9634" w:type="dxa"/>
          </w:tcPr>
          <w:p w14:paraId="319640E7" w14:textId="77777777" w:rsidR="00955E00" w:rsidRPr="00955E00" w:rsidRDefault="00955E00" w:rsidP="00955E00">
            <w:pPr>
              <w:tabs>
                <w:tab w:val="left" w:pos="284"/>
              </w:tabs>
            </w:pPr>
            <w:r w:rsidRPr="00955E00">
              <w:t xml:space="preserve">Play “Green Eggs and Ham No Audio.mp4” file, and read along with the video as it’s played for the students. </w:t>
            </w:r>
          </w:p>
          <w:p w14:paraId="11EB8D83" w14:textId="30EA8FAA" w:rsidR="002B1A73" w:rsidRDefault="002B1A73" w:rsidP="00EF7FD1">
            <w:pPr>
              <w:tabs>
                <w:tab w:val="left" w:pos="284"/>
              </w:tabs>
            </w:pPr>
          </w:p>
        </w:tc>
      </w:tr>
      <w:tr w:rsidR="002B1A73" w14:paraId="20374448" w14:textId="77777777" w:rsidTr="00C43F10">
        <w:trPr>
          <w:trHeight w:val="975"/>
        </w:trPr>
        <w:tc>
          <w:tcPr>
            <w:tcW w:w="1129" w:type="dxa"/>
          </w:tcPr>
          <w:p w14:paraId="2BE9F90D" w14:textId="447686B7" w:rsidR="00C43F10" w:rsidRDefault="002B1A73" w:rsidP="00EF7FD1">
            <w:pPr>
              <w:tabs>
                <w:tab w:val="left" w:pos="284"/>
              </w:tabs>
            </w:pPr>
            <w:r>
              <w:t xml:space="preserve">Slide </w:t>
            </w:r>
            <w:r w:rsidR="00A67702">
              <w:t>9</w:t>
            </w:r>
            <w:r w:rsidR="00C43F10">
              <w:t>-11</w:t>
            </w:r>
          </w:p>
        </w:tc>
        <w:tc>
          <w:tcPr>
            <w:tcW w:w="9634" w:type="dxa"/>
          </w:tcPr>
          <w:p w14:paraId="4A0440D0" w14:textId="272D32A6" w:rsidR="002B1A73" w:rsidRDefault="004E663B" w:rsidP="00EF7FD1">
            <w:pPr>
              <w:tabs>
                <w:tab w:val="left" w:pos="284"/>
              </w:tabs>
            </w:pPr>
            <w:r w:rsidRPr="004E663B">
              <w:t>Go over slide</w:t>
            </w:r>
            <w:r>
              <w:t>. Emphasize the intonation of question marks and exclamation points.</w:t>
            </w:r>
          </w:p>
        </w:tc>
      </w:tr>
      <w:tr w:rsidR="00226503" w14:paraId="58A00D57" w14:textId="77777777" w:rsidTr="008829D3">
        <w:tc>
          <w:tcPr>
            <w:tcW w:w="1129" w:type="dxa"/>
          </w:tcPr>
          <w:p w14:paraId="3B21247C" w14:textId="164CAADE" w:rsidR="00226503" w:rsidRDefault="0071491B" w:rsidP="008829D3">
            <w:pPr>
              <w:tabs>
                <w:tab w:val="left" w:pos="284"/>
              </w:tabs>
            </w:pPr>
            <w:r>
              <w:t>Slide 12</w:t>
            </w:r>
          </w:p>
          <w:p w14:paraId="0181788D" w14:textId="77777777" w:rsidR="00226503" w:rsidRDefault="00226503" w:rsidP="008829D3">
            <w:pPr>
              <w:tabs>
                <w:tab w:val="left" w:pos="284"/>
              </w:tabs>
            </w:pPr>
          </w:p>
          <w:p w14:paraId="5EFA61FB" w14:textId="77777777" w:rsidR="00226503" w:rsidRDefault="00226503" w:rsidP="008829D3">
            <w:pPr>
              <w:tabs>
                <w:tab w:val="left" w:pos="284"/>
              </w:tabs>
            </w:pPr>
          </w:p>
          <w:p w14:paraId="468DD332" w14:textId="77777777" w:rsidR="00226503" w:rsidRDefault="00226503" w:rsidP="008829D3">
            <w:pPr>
              <w:tabs>
                <w:tab w:val="left" w:pos="284"/>
              </w:tabs>
            </w:pPr>
          </w:p>
        </w:tc>
        <w:tc>
          <w:tcPr>
            <w:tcW w:w="9634" w:type="dxa"/>
          </w:tcPr>
          <w:p w14:paraId="49EBF184" w14:textId="77777777" w:rsidR="00226503" w:rsidRPr="00226503" w:rsidRDefault="00226503" w:rsidP="008829D3">
            <w:pPr>
              <w:tabs>
                <w:tab w:val="left" w:pos="284"/>
              </w:tabs>
            </w:pPr>
            <w:r w:rsidRPr="00226503">
              <w:t xml:space="preserve">Ask the students to circle the punctuation mark. Get them to read “Do you like green eggs and ham?” with the proper intonation using a rising intonation question. Demonstrate this rising pitch first. Have students repeat. </w:t>
            </w:r>
          </w:p>
          <w:p w14:paraId="7B9D324F" w14:textId="77777777" w:rsidR="00226503" w:rsidRDefault="00226503" w:rsidP="008829D3">
            <w:pPr>
              <w:tabs>
                <w:tab w:val="left" w:pos="284"/>
              </w:tabs>
            </w:pPr>
          </w:p>
        </w:tc>
      </w:tr>
      <w:tr w:rsidR="00226503" w14:paraId="19166ABF" w14:textId="77777777" w:rsidTr="008829D3">
        <w:tc>
          <w:tcPr>
            <w:tcW w:w="1129" w:type="dxa"/>
          </w:tcPr>
          <w:p w14:paraId="0F2C9A33" w14:textId="0AD89502" w:rsidR="00226503" w:rsidRDefault="007A4E30" w:rsidP="008829D3">
            <w:pPr>
              <w:tabs>
                <w:tab w:val="left" w:pos="284"/>
              </w:tabs>
            </w:pPr>
            <w:r>
              <w:t>Slide 13</w:t>
            </w:r>
          </w:p>
          <w:p w14:paraId="362923AA" w14:textId="77777777" w:rsidR="00226503" w:rsidRDefault="00226503" w:rsidP="008829D3">
            <w:pPr>
              <w:tabs>
                <w:tab w:val="left" w:pos="284"/>
              </w:tabs>
            </w:pPr>
          </w:p>
          <w:p w14:paraId="6349F3BE" w14:textId="77777777" w:rsidR="00226503" w:rsidRDefault="00226503" w:rsidP="008829D3">
            <w:pPr>
              <w:tabs>
                <w:tab w:val="left" w:pos="284"/>
              </w:tabs>
            </w:pPr>
          </w:p>
        </w:tc>
        <w:tc>
          <w:tcPr>
            <w:tcW w:w="9634" w:type="dxa"/>
          </w:tcPr>
          <w:p w14:paraId="0BEEA0B8" w14:textId="77777777" w:rsidR="00226503" w:rsidRPr="00226503" w:rsidRDefault="00226503" w:rsidP="00226503">
            <w:pPr>
              <w:tabs>
                <w:tab w:val="left" w:pos="284"/>
              </w:tabs>
            </w:pPr>
            <w:r w:rsidRPr="00226503">
              <w:t xml:space="preserve">Ask the students to circle the punctuation marks. Get them to read “Sam!” with emphasis. </w:t>
            </w:r>
          </w:p>
          <w:p w14:paraId="780CAB59" w14:textId="77777777" w:rsidR="00226503" w:rsidRDefault="00226503" w:rsidP="00226503">
            <w:pPr>
              <w:tabs>
                <w:tab w:val="left" w:pos="284"/>
              </w:tabs>
            </w:pPr>
          </w:p>
        </w:tc>
      </w:tr>
      <w:tr w:rsidR="00226503" w14:paraId="521CE413" w14:textId="77777777" w:rsidTr="008829D3">
        <w:tc>
          <w:tcPr>
            <w:tcW w:w="1129" w:type="dxa"/>
          </w:tcPr>
          <w:p w14:paraId="0C09ED25" w14:textId="69EF2B53" w:rsidR="00226503" w:rsidRDefault="00AB6A7A" w:rsidP="008829D3">
            <w:pPr>
              <w:tabs>
                <w:tab w:val="left" w:pos="284"/>
              </w:tabs>
            </w:pPr>
            <w:r>
              <w:t>Slide 14</w:t>
            </w:r>
          </w:p>
          <w:p w14:paraId="3EB4DBF8" w14:textId="77777777" w:rsidR="00226503" w:rsidRDefault="00226503" w:rsidP="008829D3">
            <w:pPr>
              <w:tabs>
                <w:tab w:val="left" w:pos="284"/>
              </w:tabs>
            </w:pPr>
          </w:p>
          <w:p w14:paraId="3B678DB0" w14:textId="77777777" w:rsidR="00226503" w:rsidRDefault="00226503" w:rsidP="008829D3">
            <w:pPr>
              <w:tabs>
                <w:tab w:val="left" w:pos="284"/>
              </w:tabs>
            </w:pPr>
          </w:p>
        </w:tc>
        <w:tc>
          <w:tcPr>
            <w:tcW w:w="9634" w:type="dxa"/>
          </w:tcPr>
          <w:p w14:paraId="329EDF08" w14:textId="77777777" w:rsidR="004A7823" w:rsidRPr="004A7823" w:rsidRDefault="004A7823" w:rsidP="004A7823">
            <w:pPr>
              <w:tabs>
                <w:tab w:val="left" w:pos="284"/>
              </w:tabs>
            </w:pPr>
            <w:r w:rsidRPr="004A7823">
              <w:t xml:space="preserve">Read the slide and elaborate on proper nouns, different languages and movie/book/song titles. </w:t>
            </w:r>
          </w:p>
          <w:p w14:paraId="15B1692F" w14:textId="77777777" w:rsidR="00226503" w:rsidRDefault="00226503" w:rsidP="00226503">
            <w:pPr>
              <w:tabs>
                <w:tab w:val="left" w:pos="284"/>
              </w:tabs>
            </w:pPr>
          </w:p>
        </w:tc>
      </w:tr>
      <w:tr w:rsidR="00226503" w14:paraId="3126152F" w14:textId="77777777" w:rsidTr="008829D3">
        <w:tc>
          <w:tcPr>
            <w:tcW w:w="1129" w:type="dxa"/>
          </w:tcPr>
          <w:p w14:paraId="1C343682" w14:textId="6E624F96" w:rsidR="00226503" w:rsidRDefault="00A67702" w:rsidP="008829D3">
            <w:pPr>
              <w:tabs>
                <w:tab w:val="left" w:pos="284"/>
              </w:tabs>
            </w:pPr>
            <w:r>
              <w:t>Slide 1</w:t>
            </w:r>
            <w:r w:rsidR="00AB6A7A">
              <w:t>5</w:t>
            </w:r>
          </w:p>
        </w:tc>
        <w:tc>
          <w:tcPr>
            <w:tcW w:w="9634" w:type="dxa"/>
          </w:tcPr>
          <w:p w14:paraId="645C5E7B" w14:textId="77777777" w:rsidR="00226503" w:rsidRDefault="00404421" w:rsidP="008829D3">
            <w:pPr>
              <w:tabs>
                <w:tab w:val="left" w:pos="284"/>
              </w:tabs>
            </w:pPr>
            <w:r w:rsidRPr="00404421">
              <w:t>Ask the students to circle the capital letters. Ask why a capital is used in each instance (name/I/first letter of a sentence).</w:t>
            </w:r>
          </w:p>
          <w:p w14:paraId="3AED0002" w14:textId="1F32365D" w:rsidR="006A4D8C" w:rsidRDefault="006A4D8C" w:rsidP="008829D3">
            <w:pPr>
              <w:tabs>
                <w:tab w:val="left" w:pos="284"/>
              </w:tabs>
            </w:pPr>
          </w:p>
        </w:tc>
      </w:tr>
      <w:tr w:rsidR="00226503" w14:paraId="23436024" w14:textId="77777777" w:rsidTr="008829D3">
        <w:tc>
          <w:tcPr>
            <w:tcW w:w="1129" w:type="dxa"/>
          </w:tcPr>
          <w:p w14:paraId="12B0DADF" w14:textId="77777777" w:rsidR="001D3006" w:rsidRDefault="001D3006" w:rsidP="008829D3">
            <w:pPr>
              <w:tabs>
                <w:tab w:val="left" w:pos="284"/>
              </w:tabs>
            </w:pPr>
            <w:r>
              <w:t xml:space="preserve">Slide </w:t>
            </w:r>
          </w:p>
          <w:p w14:paraId="4ADAF478" w14:textId="7FE6F987" w:rsidR="00226503" w:rsidRDefault="001661F9" w:rsidP="008829D3">
            <w:pPr>
              <w:tabs>
                <w:tab w:val="left" w:pos="284"/>
              </w:tabs>
            </w:pPr>
            <w:r>
              <w:t>16</w:t>
            </w:r>
            <w:r w:rsidR="001D3006">
              <w:t>-18</w:t>
            </w:r>
          </w:p>
        </w:tc>
        <w:tc>
          <w:tcPr>
            <w:tcW w:w="9634" w:type="dxa"/>
          </w:tcPr>
          <w:p w14:paraId="4CAD066C" w14:textId="77777777" w:rsidR="00FC365D" w:rsidRPr="00FC365D" w:rsidRDefault="00FC365D" w:rsidP="00FC365D">
            <w:pPr>
              <w:tabs>
                <w:tab w:val="left" w:pos="284"/>
              </w:tabs>
            </w:pPr>
            <w:r w:rsidRPr="00FC365D">
              <w:t xml:space="preserve">Explain the worksheet. </w:t>
            </w:r>
            <w:proofErr w:type="gramStart"/>
            <w:r w:rsidRPr="00FC365D">
              <w:t>Do</w:t>
            </w:r>
            <w:proofErr w:type="gramEnd"/>
            <w:r w:rsidRPr="00FC365D">
              <w:t xml:space="preserve"> each sentence individually. Have students write their answer in large print on a blank piece of paper and hold it up for feedback.  </w:t>
            </w:r>
          </w:p>
          <w:p w14:paraId="02697893" w14:textId="58F867A5" w:rsidR="00226503" w:rsidRDefault="00226503" w:rsidP="008829D3">
            <w:pPr>
              <w:tabs>
                <w:tab w:val="left" w:pos="284"/>
              </w:tabs>
            </w:pPr>
          </w:p>
        </w:tc>
      </w:tr>
      <w:tr w:rsidR="002B1A73" w14:paraId="645C194A" w14:textId="77777777" w:rsidTr="0099611E">
        <w:tc>
          <w:tcPr>
            <w:tcW w:w="1129" w:type="dxa"/>
          </w:tcPr>
          <w:p w14:paraId="4F53E141" w14:textId="79688505" w:rsidR="002B1A73" w:rsidRDefault="002F7D2F" w:rsidP="00EF7FD1">
            <w:pPr>
              <w:tabs>
                <w:tab w:val="left" w:pos="284"/>
              </w:tabs>
            </w:pPr>
            <w:r>
              <w:t>Slide 19</w:t>
            </w:r>
          </w:p>
        </w:tc>
        <w:tc>
          <w:tcPr>
            <w:tcW w:w="9634" w:type="dxa"/>
          </w:tcPr>
          <w:p w14:paraId="5FF56622" w14:textId="46A18693" w:rsidR="002B1A73" w:rsidRDefault="00226503" w:rsidP="00EF7FD1">
            <w:pPr>
              <w:tabs>
                <w:tab w:val="left" w:pos="284"/>
              </w:tabs>
            </w:pPr>
            <w:r w:rsidRPr="00226503">
              <w:t xml:space="preserve"> </w:t>
            </w:r>
            <w:r w:rsidR="009B2584" w:rsidRPr="009B2584">
              <w:t xml:space="preserve">Explain the slide. Emphasize how you should </w:t>
            </w:r>
            <w:r w:rsidR="006A4D8C">
              <w:t>take a pause when reading “but.</w:t>
            </w:r>
          </w:p>
        </w:tc>
      </w:tr>
      <w:tr w:rsidR="009B2584" w14:paraId="6BCDDC04" w14:textId="77777777" w:rsidTr="009B2584">
        <w:tc>
          <w:tcPr>
            <w:tcW w:w="1129" w:type="dxa"/>
          </w:tcPr>
          <w:p w14:paraId="23ED0C63" w14:textId="305FFA17" w:rsidR="009B2584" w:rsidRDefault="00A67702" w:rsidP="008829D3">
            <w:pPr>
              <w:tabs>
                <w:tab w:val="left" w:pos="284"/>
              </w:tabs>
            </w:pPr>
            <w:r>
              <w:t xml:space="preserve">Slide </w:t>
            </w:r>
            <w:bookmarkStart w:id="0" w:name="_GoBack"/>
            <w:bookmarkEnd w:id="0"/>
            <w:r w:rsidR="002F7D2F">
              <w:t>20</w:t>
            </w:r>
          </w:p>
        </w:tc>
        <w:tc>
          <w:tcPr>
            <w:tcW w:w="9634" w:type="dxa"/>
          </w:tcPr>
          <w:p w14:paraId="58010090" w14:textId="042BB53A" w:rsidR="009B2584" w:rsidRPr="009B2584" w:rsidRDefault="00520959" w:rsidP="008829D3">
            <w:pPr>
              <w:tabs>
                <w:tab w:val="left" w:pos="284"/>
              </w:tabs>
            </w:pPr>
            <w:r w:rsidRPr="00520959">
              <w:t>Do the activity verbally. Get the students to read the sentence and fill in the blank</w:t>
            </w:r>
            <w:r w:rsidR="006A4D8C">
              <w:t>.</w:t>
            </w:r>
          </w:p>
          <w:p w14:paraId="397F82E8" w14:textId="77777777" w:rsidR="009B2584" w:rsidRDefault="009B2584" w:rsidP="008829D3">
            <w:pPr>
              <w:tabs>
                <w:tab w:val="left" w:pos="284"/>
              </w:tabs>
            </w:pPr>
          </w:p>
        </w:tc>
      </w:tr>
      <w:tr w:rsidR="009B2584" w14:paraId="44EA73FC" w14:textId="77777777" w:rsidTr="006A4D8C">
        <w:trPr>
          <w:trHeight w:val="596"/>
        </w:trPr>
        <w:tc>
          <w:tcPr>
            <w:tcW w:w="1129" w:type="dxa"/>
          </w:tcPr>
          <w:p w14:paraId="741A0239" w14:textId="2FB1F60C" w:rsidR="009B2584" w:rsidRDefault="002F7D2F" w:rsidP="008829D3">
            <w:pPr>
              <w:tabs>
                <w:tab w:val="left" w:pos="284"/>
              </w:tabs>
            </w:pPr>
            <w:r>
              <w:lastRenderedPageBreak/>
              <w:t>Slide 21</w:t>
            </w:r>
          </w:p>
          <w:p w14:paraId="17F916C3" w14:textId="77777777" w:rsidR="009B2584" w:rsidRDefault="009B2584" w:rsidP="008829D3">
            <w:pPr>
              <w:tabs>
                <w:tab w:val="left" w:pos="284"/>
              </w:tabs>
            </w:pPr>
          </w:p>
        </w:tc>
        <w:tc>
          <w:tcPr>
            <w:tcW w:w="9634" w:type="dxa"/>
          </w:tcPr>
          <w:p w14:paraId="5767D1DA" w14:textId="32725766" w:rsidR="009B2584" w:rsidRDefault="009B2584" w:rsidP="008829D3">
            <w:pPr>
              <w:tabs>
                <w:tab w:val="left" w:pos="284"/>
              </w:tabs>
            </w:pPr>
            <w:r w:rsidRPr="00226503">
              <w:t xml:space="preserve"> </w:t>
            </w:r>
            <w:r w:rsidR="006A4D8C">
              <w:t>Go over slide.</w:t>
            </w:r>
          </w:p>
        </w:tc>
      </w:tr>
      <w:tr w:rsidR="007A3731" w14:paraId="3AADAA04" w14:textId="77777777" w:rsidTr="006A4D8C">
        <w:trPr>
          <w:trHeight w:val="538"/>
        </w:trPr>
        <w:tc>
          <w:tcPr>
            <w:tcW w:w="1129" w:type="dxa"/>
          </w:tcPr>
          <w:p w14:paraId="0C3DF0AC" w14:textId="69699E81" w:rsidR="007A3731" w:rsidRDefault="006E50E5" w:rsidP="008829D3">
            <w:pPr>
              <w:tabs>
                <w:tab w:val="left" w:pos="284"/>
              </w:tabs>
            </w:pPr>
            <w:r>
              <w:t>Slide 2</w:t>
            </w:r>
            <w:r w:rsidR="002F7D2F">
              <w:t>2</w:t>
            </w:r>
          </w:p>
          <w:p w14:paraId="3F46BA72" w14:textId="77777777" w:rsidR="007A3731" w:rsidRDefault="007A3731" w:rsidP="008829D3">
            <w:pPr>
              <w:tabs>
                <w:tab w:val="left" w:pos="284"/>
              </w:tabs>
            </w:pPr>
          </w:p>
        </w:tc>
        <w:tc>
          <w:tcPr>
            <w:tcW w:w="9634" w:type="dxa"/>
          </w:tcPr>
          <w:p w14:paraId="10D79CF9" w14:textId="1D7A0833" w:rsidR="007A3731" w:rsidRDefault="006A4D8C" w:rsidP="008829D3">
            <w:pPr>
              <w:tabs>
                <w:tab w:val="left" w:pos="284"/>
              </w:tabs>
            </w:pPr>
            <w:r>
              <w:t>Explain homework.</w:t>
            </w:r>
          </w:p>
        </w:tc>
      </w:tr>
    </w:tbl>
    <w:p w14:paraId="3C431E26" w14:textId="77777777" w:rsidR="0099611E" w:rsidRPr="00E4068D" w:rsidRDefault="0099611E" w:rsidP="00EF7FD1">
      <w:pPr>
        <w:tabs>
          <w:tab w:val="left" w:pos="284"/>
        </w:tabs>
        <w:spacing w:after="0"/>
      </w:pPr>
    </w:p>
    <w:sectPr w:rsidR="0099611E" w:rsidRPr="00E4068D" w:rsidSect="00C91B6A">
      <w:pgSz w:w="12240" w:h="15840"/>
      <w:pgMar w:top="709" w:right="900" w:bottom="308" w:left="872"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F3356D" w14:textId="77777777" w:rsidR="008829D3" w:rsidRDefault="008829D3">
      <w:pPr>
        <w:spacing w:after="0" w:line="240" w:lineRule="auto"/>
      </w:pPr>
      <w:r>
        <w:separator/>
      </w:r>
    </w:p>
    <w:p w14:paraId="515546B3" w14:textId="77777777" w:rsidR="008829D3" w:rsidRDefault="008829D3"/>
    <w:p w14:paraId="4F863265" w14:textId="77777777" w:rsidR="008829D3" w:rsidRDefault="008829D3"/>
  </w:endnote>
  <w:endnote w:type="continuationSeparator" w:id="0">
    <w:p w14:paraId="6BF56CD8" w14:textId="77777777" w:rsidR="008829D3" w:rsidRDefault="008829D3">
      <w:pPr>
        <w:spacing w:after="0" w:line="240" w:lineRule="auto"/>
      </w:pPr>
      <w:r>
        <w:continuationSeparator/>
      </w:r>
    </w:p>
    <w:p w14:paraId="415D919B" w14:textId="77777777" w:rsidR="008829D3" w:rsidRDefault="008829D3"/>
    <w:p w14:paraId="3DA7B9F4" w14:textId="77777777" w:rsidR="008829D3" w:rsidRDefault="008829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Times">
    <w:panose1 w:val="020005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871B7" w14:textId="77777777" w:rsidR="008829D3" w:rsidRDefault="008829D3">
      <w:pPr>
        <w:spacing w:after="0" w:line="240" w:lineRule="auto"/>
      </w:pPr>
      <w:r>
        <w:separator/>
      </w:r>
    </w:p>
    <w:p w14:paraId="715F787B" w14:textId="77777777" w:rsidR="008829D3" w:rsidRDefault="008829D3"/>
    <w:p w14:paraId="769E0263" w14:textId="77777777" w:rsidR="008829D3" w:rsidRDefault="008829D3"/>
  </w:footnote>
  <w:footnote w:type="continuationSeparator" w:id="0">
    <w:p w14:paraId="5CDC9A9C" w14:textId="77777777" w:rsidR="008829D3" w:rsidRDefault="008829D3">
      <w:pPr>
        <w:spacing w:after="0" w:line="240" w:lineRule="auto"/>
      </w:pPr>
      <w:r>
        <w:continuationSeparator/>
      </w:r>
    </w:p>
    <w:p w14:paraId="162433A2" w14:textId="77777777" w:rsidR="008829D3" w:rsidRDefault="008829D3"/>
    <w:p w14:paraId="05DD82FB" w14:textId="77777777" w:rsidR="008829D3" w:rsidRDefault="008829D3"/>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AB8A88A"/>
    <w:lvl w:ilvl="0">
      <w:start w:val="1"/>
      <w:numFmt w:val="decimal"/>
      <w:lvlText w:val="%1."/>
      <w:lvlJc w:val="left"/>
      <w:pPr>
        <w:tabs>
          <w:tab w:val="num" w:pos="1800"/>
        </w:tabs>
        <w:ind w:left="1800" w:hanging="360"/>
      </w:pPr>
    </w:lvl>
  </w:abstractNum>
  <w:abstractNum w:abstractNumId="1">
    <w:nsid w:val="FFFFFF7D"/>
    <w:multiLevelType w:val="singleLevel"/>
    <w:tmpl w:val="36E8ED68"/>
    <w:lvl w:ilvl="0">
      <w:start w:val="1"/>
      <w:numFmt w:val="decimal"/>
      <w:lvlText w:val="%1."/>
      <w:lvlJc w:val="left"/>
      <w:pPr>
        <w:tabs>
          <w:tab w:val="num" w:pos="1440"/>
        </w:tabs>
        <w:ind w:left="1440" w:hanging="360"/>
      </w:pPr>
    </w:lvl>
  </w:abstractNum>
  <w:abstractNum w:abstractNumId="2">
    <w:nsid w:val="FFFFFF7E"/>
    <w:multiLevelType w:val="singleLevel"/>
    <w:tmpl w:val="144E5CF2"/>
    <w:lvl w:ilvl="0">
      <w:start w:val="1"/>
      <w:numFmt w:val="decimal"/>
      <w:lvlText w:val="%1."/>
      <w:lvlJc w:val="left"/>
      <w:pPr>
        <w:tabs>
          <w:tab w:val="num" w:pos="1080"/>
        </w:tabs>
        <w:ind w:left="1080" w:hanging="360"/>
      </w:pPr>
    </w:lvl>
  </w:abstractNum>
  <w:abstractNum w:abstractNumId="3">
    <w:nsid w:val="FFFFFF7F"/>
    <w:multiLevelType w:val="singleLevel"/>
    <w:tmpl w:val="00725E38"/>
    <w:lvl w:ilvl="0">
      <w:start w:val="1"/>
      <w:numFmt w:val="decimal"/>
      <w:lvlText w:val="%1."/>
      <w:lvlJc w:val="left"/>
      <w:pPr>
        <w:tabs>
          <w:tab w:val="num" w:pos="720"/>
        </w:tabs>
        <w:ind w:left="720" w:hanging="360"/>
      </w:pPr>
    </w:lvl>
  </w:abstractNum>
  <w:abstractNum w:abstractNumId="4">
    <w:nsid w:val="FFFFFF80"/>
    <w:multiLevelType w:val="singleLevel"/>
    <w:tmpl w:val="F23A55B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E2E5C8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020DE5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ABEA92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E62011C"/>
    <w:lvl w:ilvl="0">
      <w:start w:val="1"/>
      <w:numFmt w:val="decimal"/>
      <w:lvlText w:val="%1."/>
      <w:lvlJc w:val="left"/>
      <w:pPr>
        <w:tabs>
          <w:tab w:val="num" w:pos="360"/>
        </w:tabs>
        <w:ind w:left="360" w:hanging="360"/>
      </w:pPr>
      <w:rPr>
        <w:rFonts w:hint="default"/>
        <w:b/>
        <w:i w:val="0"/>
      </w:rPr>
    </w:lvl>
  </w:abstractNum>
  <w:abstractNum w:abstractNumId="9">
    <w:nsid w:val="FFFFFF89"/>
    <w:multiLevelType w:val="singleLevel"/>
    <w:tmpl w:val="71E4D62E"/>
    <w:lvl w:ilvl="0">
      <w:start w:val="1"/>
      <w:numFmt w:val="bullet"/>
      <w:lvlText w:val=""/>
      <w:lvlJc w:val="left"/>
      <w:pPr>
        <w:tabs>
          <w:tab w:val="num" w:pos="432"/>
        </w:tabs>
        <w:ind w:left="432" w:hanging="432"/>
      </w:pPr>
      <w:rPr>
        <w:rFonts w:ascii="Symbol" w:hAnsi="Symbol" w:hint="default"/>
      </w:rPr>
    </w:lvl>
  </w:abstractNum>
  <w:abstractNum w:abstractNumId="10">
    <w:nsid w:val="07FD1589"/>
    <w:multiLevelType w:val="hybridMultilevel"/>
    <w:tmpl w:val="B970A6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6DA33D1"/>
    <w:multiLevelType w:val="hybridMultilevel"/>
    <w:tmpl w:val="9F16C02E"/>
    <w:lvl w:ilvl="0" w:tplc="2D128166">
      <w:start w:val="1"/>
      <w:numFmt w:val="bullet"/>
      <w:pStyle w:val="ListBullet"/>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192C5C"/>
    <w:multiLevelType w:val="hybridMultilevel"/>
    <w:tmpl w:val="24D08712"/>
    <w:lvl w:ilvl="0" w:tplc="3C609B5E">
      <w:start w:val="1"/>
      <w:numFmt w:val="bullet"/>
      <w:lvlText w:val="•"/>
      <w:lvlJc w:val="left"/>
      <w:pPr>
        <w:tabs>
          <w:tab w:val="num" w:pos="720"/>
        </w:tabs>
        <w:ind w:left="720" w:hanging="360"/>
      </w:pPr>
      <w:rPr>
        <w:rFonts w:ascii="Arial" w:hAnsi="Arial" w:hint="default"/>
      </w:rPr>
    </w:lvl>
    <w:lvl w:ilvl="1" w:tplc="FAFAD1C4" w:tentative="1">
      <w:start w:val="1"/>
      <w:numFmt w:val="bullet"/>
      <w:lvlText w:val="•"/>
      <w:lvlJc w:val="left"/>
      <w:pPr>
        <w:tabs>
          <w:tab w:val="num" w:pos="1440"/>
        </w:tabs>
        <w:ind w:left="1440" w:hanging="360"/>
      </w:pPr>
      <w:rPr>
        <w:rFonts w:ascii="Arial" w:hAnsi="Arial" w:hint="default"/>
      </w:rPr>
    </w:lvl>
    <w:lvl w:ilvl="2" w:tplc="08D426D4" w:tentative="1">
      <w:start w:val="1"/>
      <w:numFmt w:val="bullet"/>
      <w:lvlText w:val="•"/>
      <w:lvlJc w:val="left"/>
      <w:pPr>
        <w:tabs>
          <w:tab w:val="num" w:pos="2160"/>
        </w:tabs>
        <w:ind w:left="2160" w:hanging="360"/>
      </w:pPr>
      <w:rPr>
        <w:rFonts w:ascii="Arial" w:hAnsi="Arial" w:hint="default"/>
      </w:rPr>
    </w:lvl>
    <w:lvl w:ilvl="3" w:tplc="E9D07DA4" w:tentative="1">
      <w:start w:val="1"/>
      <w:numFmt w:val="bullet"/>
      <w:lvlText w:val="•"/>
      <w:lvlJc w:val="left"/>
      <w:pPr>
        <w:tabs>
          <w:tab w:val="num" w:pos="2880"/>
        </w:tabs>
        <w:ind w:left="2880" w:hanging="360"/>
      </w:pPr>
      <w:rPr>
        <w:rFonts w:ascii="Arial" w:hAnsi="Arial" w:hint="default"/>
      </w:rPr>
    </w:lvl>
    <w:lvl w:ilvl="4" w:tplc="643CD014" w:tentative="1">
      <w:start w:val="1"/>
      <w:numFmt w:val="bullet"/>
      <w:lvlText w:val="•"/>
      <w:lvlJc w:val="left"/>
      <w:pPr>
        <w:tabs>
          <w:tab w:val="num" w:pos="3600"/>
        </w:tabs>
        <w:ind w:left="3600" w:hanging="360"/>
      </w:pPr>
      <w:rPr>
        <w:rFonts w:ascii="Arial" w:hAnsi="Arial" w:hint="default"/>
      </w:rPr>
    </w:lvl>
    <w:lvl w:ilvl="5" w:tplc="3880F08A" w:tentative="1">
      <w:start w:val="1"/>
      <w:numFmt w:val="bullet"/>
      <w:lvlText w:val="•"/>
      <w:lvlJc w:val="left"/>
      <w:pPr>
        <w:tabs>
          <w:tab w:val="num" w:pos="4320"/>
        </w:tabs>
        <w:ind w:left="4320" w:hanging="360"/>
      </w:pPr>
      <w:rPr>
        <w:rFonts w:ascii="Arial" w:hAnsi="Arial" w:hint="default"/>
      </w:rPr>
    </w:lvl>
    <w:lvl w:ilvl="6" w:tplc="96C21DA2" w:tentative="1">
      <w:start w:val="1"/>
      <w:numFmt w:val="bullet"/>
      <w:lvlText w:val="•"/>
      <w:lvlJc w:val="left"/>
      <w:pPr>
        <w:tabs>
          <w:tab w:val="num" w:pos="5040"/>
        </w:tabs>
        <w:ind w:left="5040" w:hanging="360"/>
      </w:pPr>
      <w:rPr>
        <w:rFonts w:ascii="Arial" w:hAnsi="Arial" w:hint="default"/>
      </w:rPr>
    </w:lvl>
    <w:lvl w:ilvl="7" w:tplc="288E3150" w:tentative="1">
      <w:start w:val="1"/>
      <w:numFmt w:val="bullet"/>
      <w:lvlText w:val="•"/>
      <w:lvlJc w:val="left"/>
      <w:pPr>
        <w:tabs>
          <w:tab w:val="num" w:pos="5760"/>
        </w:tabs>
        <w:ind w:left="5760" w:hanging="360"/>
      </w:pPr>
      <w:rPr>
        <w:rFonts w:ascii="Arial" w:hAnsi="Arial" w:hint="default"/>
      </w:rPr>
    </w:lvl>
    <w:lvl w:ilvl="8" w:tplc="18F6E618" w:tentative="1">
      <w:start w:val="1"/>
      <w:numFmt w:val="bullet"/>
      <w:lvlText w:val="•"/>
      <w:lvlJc w:val="left"/>
      <w:pPr>
        <w:tabs>
          <w:tab w:val="num" w:pos="6480"/>
        </w:tabs>
        <w:ind w:left="6480" w:hanging="360"/>
      </w:pPr>
      <w:rPr>
        <w:rFonts w:ascii="Arial" w:hAnsi="Arial" w:hint="default"/>
      </w:rPr>
    </w:lvl>
  </w:abstractNum>
  <w:abstractNum w:abstractNumId="13">
    <w:nsid w:val="4B1B1C5A"/>
    <w:multiLevelType w:val="hybridMultilevel"/>
    <w:tmpl w:val="5308AF7C"/>
    <w:lvl w:ilvl="0" w:tplc="A96E589A">
      <w:start w:val="1"/>
      <w:numFmt w:val="decimal"/>
      <w:pStyle w:val="ListNumber"/>
      <w:lvlText w:val="%1."/>
      <w:lvlJc w:val="left"/>
      <w:pPr>
        <w:tabs>
          <w:tab w:val="num" w:pos="432"/>
        </w:tabs>
        <w:ind w:left="432" w:hanging="432"/>
      </w:pPr>
      <w:rPr>
        <w:rFonts w:hint="default"/>
        <w:b/>
        <w:i w:val="0"/>
        <w:color w:val="266CBF" w:themeColor="accent1"/>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E732B0E"/>
    <w:multiLevelType w:val="hybridMultilevel"/>
    <w:tmpl w:val="EE3298D6"/>
    <w:lvl w:ilvl="0" w:tplc="AED6D790">
      <w:start w:val="1"/>
      <w:numFmt w:val="bullet"/>
      <w:lvlText w:val="•"/>
      <w:lvlJc w:val="left"/>
      <w:pPr>
        <w:tabs>
          <w:tab w:val="num" w:pos="720"/>
        </w:tabs>
        <w:ind w:left="720" w:hanging="360"/>
      </w:pPr>
      <w:rPr>
        <w:rFonts w:ascii="Arial" w:hAnsi="Arial" w:hint="default"/>
      </w:rPr>
    </w:lvl>
    <w:lvl w:ilvl="1" w:tplc="43FC6624" w:tentative="1">
      <w:start w:val="1"/>
      <w:numFmt w:val="bullet"/>
      <w:lvlText w:val="•"/>
      <w:lvlJc w:val="left"/>
      <w:pPr>
        <w:tabs>
          <w:tab w:val="num" w:pos="1440"/>
        </w:tabs>
        <w:ind w:left="1440" w:hanging="360"/>
      </w:pPr>
      <w:rPr>
        <w:rFonts w:ascii="Arial" w:hAnsi="Arial" w:hint="default"/>
      </w:rPr>
    </w:lvl>
    <w:lvl w:ilvl="2" w:tplc="05BAEBDE" w:tentative="1">
      <w:start w:val="1"/>
      <w:numFmt w:val="bullet"/>
      <w:lvlText w:val="•"/>
      <w:lvlJc w:val="left"/>
      <w:pPr>
        <w:tabs>
          <w:tab w:val="num" w:pos="2160"/>
        </w:tabs>
        <w:ind w:left="2160" w:hanging="360"/>
      </w:pPr>
      <w:rPr>
        <w:rFonts w:ascii="Arial" w:hAnsi="Arial" w:hint="default"/>
      </w:rPr>
    </w:lvl>
    <w:lvl w:ilvl="3" w:tplc="5E7EA4A8" w:tentative="1">
      <w:start w:val="1"/>
      <w:numFmt w:val="bullet"/>
      <w:lvlText w:val="•"/>
      <w:lvlJc w:val="left"/>
      <w:pPr>
        <w:tabs>
          <w:tab w:val="num" w:pos="2880"/>
        </w:tabs>
        <w:ind w:left="2880" w:hanging="360"/>
      </w:pPr>
      <w:rPr>
        <w:rFonts w:ascii="Arial" w:hAnsi="Arial" w:hint="default"/>
      </w:rPr>
    </w:lvl>
    <w:lvl w:ilvl="4" w:tplc="4DC63894" w:tentative="1">
      <w:start w:val="1"/>
      <w:numFmt w:val="bullet"/>
      <w:lvlText w:val="•"/>
      <w:lvlJc w:val="left"/>
      <w:pPr>
        <w:tabs>
          <w:tab w:val="num" w:pos="3600"/>
        </w:tabs>
        <w:ind w:left="3600" w:hanging="360"/>
      </w:pPr>
      <w:rPr>
        <w:rFonts w:ascii="Arial" w:hAnsi="Arial" w:hint="default"/>
      </w:rPr>
    </w:lvl>
    <w:lvl w:ilvl="5" w:tplc="E98AD748" w:tentative="1">
      <w:start w:val="1"/>
      <w:numFmt w:val="bullet"/>
      <w:lvlText w:val="•"/>
      <w:lvlJc w:val="left"/>
      <w:pPr>
        <w:tabs>
          <w:tab w:val="num" w:pos="4320"/>
        </w:tabs>
        <w:ind w:left="4320" w:hanging="360"/>
      </w:pPr>
      <w:rPr>
        <w:rFonts w:ascii="Arial" w:hAnsi="Arial" w:hint="default"/>
      </w:rPr>
    </w:lvl>
    <w:lvl w:ilvl="6" w:tplc="A66036CA" w:tentative="1">
      <w:start w:val="1"/>
      <w:numFmt w:val="bullet"/>
      <w:lvlText w:val="•"/>
      <w:lvlJc w:val="left"/>
      <w:pPr>
        <w:tabs>
          <w:tab w:val="num" w:pos="5040"/>
        </w:tabs>
        <w:ind w:left="5040" w:hanging="360"/>
      </w:pPr>
      <w:rPr>
        <w:rFonts w:ascii="Arial" w:hAnsi="Arial" w:hint="default"/>
      </w:rPr>
    </w:lvl>
    <w:lvl w:ilvl="7" w:tplc="547C8A04" w:tentative="1">
      <w:start w:val="1"/>
      <w:numFmt w:val="bullet"/>
      <w:lvlText w:val="•"/>
      <w:lvlJc w:val="left"/>
      <w:pPr>
        <w:tabs>
          <w:tab w:val="num" w:pos="5760"/>
        </w:tabs>
        <w:ind w:left="5760" w:hanging="360"/>
      </w:pPr>
      <w:rPr>
        <w:rFonts w:ascii="Arial" w:hAnsi="Arial" w:hint="default"/>
      </w:rPr>
    </w:lvl>
    <w:lvl w:ilvl="8" w:tplc="608E968A"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9"/>
    <w:lvlOverride w:ilvl="0">
      <w:startOverride w:val="1"/>
    </w:lvlOverride>
  </w:num>
  <w:num w:numId="13">
    <w:abstractNumId w:val="11"/>
  </w:num>
  <w:num w:numId="14">
    <w:abstractNumId w:val="13"/>
  </w:num>
  <w:num w:numId="15">
    <w:abstractNumId w:val="10"/>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77C"/>
    <w:rsid w:val="0005025F"/>
    <w:rsid w:val="000939C7"/>
    <w:rsid w:val="000E3F31"/>
    <w:rsid w:val="00102EFD"/>
    <w:rsid w:val="00103C48"/>
    <w:rsid w:val="001204C2"/>
    <w:rsid w:val="001661F9"/>
    <w:rsid w:val="001A2478"/>
    <w:rsid w:val="001D3006"/>
    <w:rsid w:val="001F6FC6"/>
    <w:rsid w:val="002075C3"/>
    <w:rsid w:val="002250D9"/>
    <w:rsid w:val="00226503"/>
    <w:rsid w:val="002343AC"/>
    <w:rsid w:val="00255B78"/>
    <w:rsid w:val="0027314C"/>
    <w:rsid w:val="00281C2A"/>
    <w:rsid w:val="002A03AA"/>
    <w:rsid w:val="002B1A73"/>
    <w:rsid w:val="002C3C6B"/>
    <w:rsid w:val="002F7D2F"/>
    <w:rsid w:val="003123DA"/>
    <w:rsid w:val="0032517A"/>
    <w:rsid w:val="003960DD"/>
    <w:rsid w:val="00404421"/>
    <w:rsid w:val="00463E21"/>
    <w:rsid w:val="004A7823"/>
    <w:rsid w:val="004E663B"/>
    <w:rsid w:val="004F6381"/>
    <w:rsid w:val="00504349"/>
    <w:rsid w:val="00520959"/>
    <w:rsid w:val="00532D8E"/>
    <w:rsid w:val="00542DFF"/>
    <w:rsid w:val="0057090C"/>
    <w:rsid w:val="00581847"/>
    <w:rsid w:val="005A50A4"/>
    <w:rsid w:val="00605219"/>
    <w:rsid w:val="0067424A"/>
    <w:rsid w:val="006878E4"/>
    <w:rsid w:val="006A4D8C"/>
    <w:rsid w:val="006C5CE5"/>
    <w:rsid w:val="006D603E"/>
    <w:rsid w:val="006E50E5"/>
    <w:rsid w:val="0071491B"/>
    <w:rsid w:val="00722DE3"/>
    <w:rsid w:val="00754130"/>
    <w:rsid w:val="007611D5"/>
    <w:rsid w:val="007A3731"/>
    <w:rsid w:val="007A4E30"/>
    <w:rsid w:val="007B1741"/>
    <w:rsid w:val="007B3E79"/>
    <w:rsid w:val="007C1A10"/>
    <w:rsid w:val="007C7853"/>
    <w:rsid w:val="007D0378"/>
    <w:rsid w:val="007E3029"/>
    <w:rsid w:val="00817A14"/>
    <w:rsid w:val="00831C08"/>
    <w:rsid w:val="008829D3"/>
    <w:rsid w:val="00891E9C"/>
    <w:rsid w:val="008A14E7"/>
    <w:rsid w:val="008A6752"/>
    <w:rsid w:val="008B21F3"/>
    <w:rsid w:val="008B522B"/>
    <w:rsid w:val="008B5B3C"/>
    <w:rsid w:val="009106BF"/>
    <w:rsid w:val="00940BC4"/>
    <w:rsid w:val="00955341"/>
    <w:rsid w:val="00955E00"/>
    <w:rsid w:val="00956751"/>
    <w:rsid w:val="0096627F"/>
    <w:rsid w:val="009719B9"/>
    <w:rsid w:val="0099611E"/>
    <w:rsid w:val="009B2584"/>
    <w:rsid w:val="009B63BC"/>
    <w:rsid w:val="009E0286"/>
    <w:rsid w:val="00A2359C"/>
    <w:rsid w:val="00A635C2"/>
    <w:rsid w:val="00A64F00"/>
    <w:rsid w:val="00A67702"/>
    <w:rsid w:val="00A95763"/>
    <w:rsid w:val="00AA39CB"/>
    <w:rsid w:val="00AB6A7A"/>
    <w:rsid w:val="00AC044A"/>
    <w:rsid w:val="00AE673F"/>
    <w:rsid w:val="00AE7AE3"/>
    <w:rsid w:val="00B11695"/>
    <w:rsid w:val="00B40E6C"/>
    <w:rsid w:val="00B93963"/>
    <w:rsid w:val="00BA4238"/>
    <w:rsid w:val="00BD077C"/>
    <w:rsid w:val="00C16466"/>
    <w:rsid w:val="00C225EC"/>
    <w:rsid w:val="00C43F10"/>
    <w:rsid w:val="00C56309"/>
    <w:rsid w:val="00C644A9"/>
    <w:rsid w:val="00C65FC6"/>
    <w:rsid w:val="00C71DE2"/>
    <w:rsid w:val="00C91B6A"/>
    <w:rsid w:val="00CC00D4"/>
    <w:rsid w:val="00CE7EC2"/>
    <w:rsid w:val="00D6580A"/>
    <w:rsid w:val="00DB1A59"/>
    <w:rsid w:val="00DB406C"/>
    <w:rsid w:val="00DB787B"/>
    <w:rsid w:val="00DE1476"/>
    <w:rsid w:val="00E4068D"/>
    <w:rsid w:val="00E6469E"/>
    <w:rsid w:val="00EC1522"/>
    <w:rsid w:val="00EF7FD1"/>
    <w:rsid w:val="00F01C3C"/>
    <w:rsid w:val="00F2501B"/>
    <w:rsid w:val="00F26C1F"/>
    <w:rsid w:val="00F26C5B"/>
    <w:rsid w:val="00F3367B"/>
    <w:rsid w:val="00F35B9F"/>
    <w:rsid w:val="00FB53A4"/>
    <w:rsid w:val="00FC3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06E8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54130"/>
    <w:pPr>
      <w:spacing w:before="100" w:beforeAutospacing="1" w:after="100" w:afterAutospacing="1" w:line="240" w:lineRule="auto"/>
    </w:pPr>
    <w:rPr>
      <w:rFonts w:ascii="Times" w:hAnsi="Times" w:cs="Times New Roman"/>
      <w:color w:val="auto"/>
      <w:sz w:val="20"/>
      <w:szCs w:val="2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28"/>
        <w:szCs w:val="28"/>
        <w:lang w:val="en-US" w:eastAsia="ja-JP" w:bidi="ar-SA"/>
      </w:rPr>
    </w:rPrDefault>
    <w:pPrDefault>
      <w:pPr>
        <w:spacing w:after="120" w:line="288"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uiPriority="10" w:qFormat="1"/>
    <w:lsdException w:name="Title" w:uiPriority="10"/>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outlineLvl w:val="0"/>
    </w:pPr>
    <w:rPr>
      <w:rFonts w:asciiTheme="majorHAnsi" w:eastAsiaTheme="majorEastAsia" w:hAnsiTheme="majorHAnsi" w:cstheme="majorBidi"/>
      <w:b/>
      <w:color w:val="266CBF" w:themeColor="accent1"/>
      <w:sz w:val="46"/>
      <w:szCs w:val="32"/>
    </w:rPr>
  </w:style>
  <w:style w:type="paragraph" w:styleId="Heading2">
    <w:name w:val="heading 2"/>
    <w:basedOn w:val="Normal"/>
    <w:next w:val="Normal"/>
    <w:link w:val="Heading2Char"/>
    <w:uiPriority w:val="9"/>
    <w:unhideWhenUsed/>
    <w:qFormat/>
    <w:pPr>
      <w:keepNext/>
      <w:keepLines/>
      <w:spacing w:before="360"/>
      <w:outlineLvl w:val="1"/>
    </w:pPr>
    <w:rPr>
      <w:rFonts w:asciiTheme="majorHAnsi" w:eastAsiaTheme="majorEastAsia" w:hAnsiTheme="majorHAnsi" w:cstheme="majorBidi"/>
      <w:b/>
      <w:color w:val="7F7F7F" w:themeColor="text1" w:themeTint="80"/>
      <w:szCs w:val="26"/>
    </w:rPr>
  </w:style>
  <w:style w:type="paragraph" w:styleId="Heading3">
    <w:name w:val="heading 3"/>
    <w:basedOn w:val="Normal"/>
    <w:next w:val="Normal"/>
    <w:link w:val="Heading3Char"/>
    <w:uiPriority w:val="9"/>
    <w:semiHidden/>
    <w:unhideWhenUsed/>
    <w:qFormat/>
    <w:pPr>
      <w:keepNext/>
      <w:keepLines/>
      <w:spacing w:before="360"/>
      <w:outlineLvl w:val="2"/>
    </w:pPr>
    <w:rPr>
      <w:rFonts w:asciiTheme="majorHAnsi" w:eastAsiaTheme="majorEastAsia" w:hAnsiTheme="majorHAnsi" w:cstheme="majorBidi"/>
      <w:color w:val="266CBF" w:themeColor="accent1"/>
      <w:sz w:val="34"/>
      <w:szCs w:val="24"/>
    </w:rPr>
  </w:style>
  <w:style w:type="paragraph" w:styleId="Heading4">
    <w:name w:val="heading 4"/>
    <w:basedOn w:val="Normal"/>
    <w:next w:val="Normal"/>
    <w:link w:val="Heading4Char"/>
    <w:uiPriority w:val="9"/>
    <w:semiHidden/>
    <w:unhideWhenUsed/>
    <w:qFormat/>
    <w:pPr>
      <w:keepNext/>
      <w:keepLines/>
      <w:spacing w:before="360"/>
      <w:outlineLvl w:val="3"/>
    </w:pPr>
    <w:rPr>
      <w:rFonts w:asciiTheme="majorHAnsi" w:eastAsiaTheme="majorEastAsia" w:hAnsiTheme="majorHAnsi" w:cstheme="majorBidi"/>
      <w:i/>
      <w:iCs/>
      <w:color w:val="266CBF" w:themeColor="accent1"/>
      <w:sz w:val="34"/>
    </w:rPr>
  </w:style>
  <w:style w:type="paragraph" w:styleId="Heading5">
    <w:name w:val="heading 5"/>
    <w:basedOn w:val="Normal"/>
    <w:next w:val="Normal"/>
    <w:link w:val="Heading5Char"/>
    <w:uiPriority w:val="9"/>
    <w:semiHidden/>
    <w:unhideWhenUsed/>
    <w:qFormat/>
    <w:pPr>
      <w:keepNext/>
      <w:keepLines/>
      <w:spacing w:before="360"/>
      <w:outlineLvl w:val="4"/>
    </w:pPr>
    <w:rPr>
      <w:rFonts w:asciiTheme="majorHAnsi" w:eastAsiaTheme="majorEastAsia" w:hAnsiTheme="majorHAnsi" w:cstheme="majorBidi"/>
      <w:b/>
      <w:color w:val="266CBF" w:themeColor="accent1"/>
    </w:rPr>
  </w:style>
  <w:style w:type="paragraph" w:styleId="Heading6">
    <w:name w:val="heading 6"/>
    <w:basedOn w:val="Normal"/>
    <w:next w:val="Normal"/>
    <w:link w:val="Heading6Char"/>
    <w:uiPriority w:val="9"/>
    <w:semiHidden/>
    <w:unhideWhenUsed/>
    <w:qFormat/>
    <w:pPr>
      <w:keepNext/>
      <w:keepLines/>
      <w:spacing w:before="360"/>
      <w:outlineLvl w:val="5"/>
    </w:pPr>
    <w:rPr>
      <w:rFonts w:asciiTheme="majorHAnsi" w:eastAsiaTheme="majorEastAsia" w:hAnsiTheme="majorHAnsi" w:cstheme="majorBidi"/>
      <w:b/>
      <w:i/>
      <w:color w:val="266CBF" w:themeColor="accent1"/>
    </w:rPr>
  </w:style>
  <w:style w:type="paragraph" w:styleId="Heading7">
    <w:name w:val="heading 7"/>
    <w:basedOn w:val="Normal"/>
    <w:next w:val="Normal"/>
    <w:link w:val="Heading7Char"/>
    <w:uiPriority w:val="9"/>
    <w:semiHidden/>
    <w:unhideWhenUsed/>
    <w:qFormat/>
    <w:pPr>
      <w:keepNext/>
      <w:keepLines/>
      <w:spacing w:before="360"/>
      <w:outlineLvl w:val="6"/>
    </w:pPr>
    <w:rPr>
      <w:rFonts w:asciiTheme="majorHAnsi" w:eastAsiaTheme="majorEastAsia" w:hAnsiTheme="majorHAnsi" w:cstheme="majorBidi"/>
      <w:b/>
      <w:iCs/>
    </w:rPr>
  </w:style>
  <w:style w:type="paragraph" w:styleId="Heading8">
    <w:name w:val="heading 8"/>
    <w:basedOn w:val="Normal"/>
    <w:next w:val="Normal"/>
    <w:link w:val="Heading8Char"/>
    <w:uiPriority w:val="9"/>
    <w:semiHidden/>
    <w:unhideWhenUsed/>
    <w:qFormat/>
    <w:pPr>
      <w:keepNext/>
      <w:keepLines/>
      <w:spacing w:before="360"/>
      <w:outlineLvl w:val="7"/>
    </w:pPr>
    <w:rPr>
      <w:rFonts w:asciiTheme="majorHAnsi" w:eastAsiaTheme="majorEastAsia" w:hAnsiTheme="majorHAnsi" w:cstheme="majorBidi"/>
      <w:szCs w:val="21"/>
    </w:rPr>
  </w:style>
  <w:style w:type="paragraph" w:styleId="Heading9">
    <w:name w:val="heading 9"/>
    <w:basedOn w:val="Normal"/>
    <w:next w:val="Normal"/>
    <w:link w:val="Heading9Char"/>
    <w:uiPriority w:val="9"/>
    <w:semiHidden/>
    <w:unhideWhenUsed/>
    <w:qFormat/>
    <w:pPr>
      <w:keepNext/>
      <w:keepLines/>
      <w:spacing w:before="360"/>
      <w:outlineLvl w:val="8"/>
    </w:pPr>
    <w:rPr>
      <w:rFonts w:asciiTheme="majorHAnsi" w:eastAsiaTheme="majorEastAsia" w:hAnsiTheme="majorHAnsi" w:cstheme="majorBidi"/>
      <w:i/>
      <w:iCs/>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pPr>
      <w:spacing w:after="0" w:line="240" w:lineRule="auto"/>
    </w:pPr>
  </w:style>
  <w:style w:type="paragraph" w:styleId="Title">
    <w:name w:val="Title"/>
    <w:basedOn w:val="Normal"/>
    <w:link w:val="TitleChar"/>
    <w:uiPriority w:val="10"/>
    <w:semiHidden/>
    <w:unhideWhenUsed/>
    <w:pPr>
      <w:spacing w:after="0" w:line="240" w:lineRule="auto"/>
      <w:contextualSpacing/>
    </w:pPr>
    <w:rPr>
      <w:rFonts w:asciiTheme="majorHAnsi" w:eastAsiaTheme="majorEastAsia" w:hAnsiTheme="majorHAnsi" w:cstheme="majorBidi"/>
      <w:b/>
      <w:color w:val="266CBF" w:themeColor="accent1"/>
      <w:kern w:val="28"/>
      <w:sz w:val="9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266CBF" w:themeColor="accent1"/>
      <w:sz w:val="46"/>
      <w:szCs w:val="32"/>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ListBullet">
    <w:name w:val="List Bullet"/>
    <w:basedOn w:val="Normal"/>
    <w:uiPriority w:val="10"/>
    <w:qFormat/>
    <w:pPr>
      <w:numPr>
        <w:numId w:val="13"/>
      </w:numPr>
    </w:pPr>
  </w:style>
  <w:style w:type="paragraph" w:styleId="Subtitle">
    <w:name w:val="Subtitle"/>
    <w:basedOn w:val="Normal"/>
    <w:link w:val="SubtitleChar"/>
    <w:uiPriority w:val="11"/>
    <w:semiHidden/>
    <w:unhideWhenUsed/>
    <w:qFormat/>
    <w:pPr>
      <w:numPr>
        <w:ilvl w:val="1"/>
      </w:numPr>
      <w:spacing w:after="480" w:line="240" w:lineRule="auto"/>
      <w:contextualSpacing/>
    </w:pPr>
    <w:rPr>
      <w:rFonts w:eastAsiaTheme="minorEastAsia"/>
      <w:sz w:val="34"/>
      <w:szCs w:val="22"/>
    </w:rPr>
  </w:style>
  <w:style w:type="character" w:customStyle="1" w:styleId="SubtitleChar">
    <w:name w:val="Subtitle Char"/>
    <w:basedOn w:val="DefaultParagraphFont"/>
    <w:link w:val="Subtitle"/>
    <w:uiPriority w:val="11"/>
    <w:semiHidden/>
    <w:rPr>
      <w:rFonts w:eastAsiaTheme="minorEastAsia"/>
      <w:sz w:val="34"/>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color w:val="7F7F7F" w:themeColor="text1" w:themeTint="80"/>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66CBF" w:themeColor="accent1"/>
      <w:sz w:val="3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266CBF" w:themeColor="accent1"/>
      <w:sz w:val="3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266CBF"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266CBF" w:themeColor="accent1"/>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szCs w:val="21"/>
    </w:rPr>
  </w:style>
  <w:style w:type="character" w:styleId="SubtleEmphasis">
    <w:name w:val="Subtle Emphasis"/>
    <w:basedOn w:val="DefaultParagraphFont"/>
    <w:uiPriority w:val="19"/>
    <w:semiHidden/>
    <w:unhideWhenUsed/>
    <w:qFormat/>
    <w:rPr>
      <w:i/>
      <w:iCs/>
      <w:color w:val="595959" w:themeColor="text1" w:themeTint="A6"/>
    </w:rPr>
  </w:style>
  <w:style w:type="character" w:styleId="Emphasis">
    <w:name w:val="Emphasis"/>
    <w:basedOn w:val="DefaultParagraphFont"/>
    <w:uiPriority w:val="20"/>
    <w:semiHidden/>
    <w:unhideWhenUsed/>
    <w:qFormat/>
    <w:rPr>
      <w:b/>
      <w:iCs/>
    </w:rPr>
  </w:style>
  <w:style w:type="character" w:styleId="IntenseEmphasis">
    <w:name w:val="Intense Emphasis"/>
    <w:basedOn w:val="DefaultParagraphFont"/>
    <w:uiPriority w:val="21"/>
    <w:semiHidden/>
    <w:unhideWhenUsed/>
    <w:qFormat/>
    <w:rPr>
      <w:i/>
      <w:iCs/>
      <w:color w:val="266CBF" w:themeColor="accent1"/>
    </w:rPr>
  </w:style>
  <w:style w:type="character" w:styleId="Strong">
    <w:name w:val="Strong"/>
    <w:basedOn w:val="DefaultParagraphFont"/>
    <w:uiPriority w:val="22"/>
    <w:semiHidden/>
    <w:unhideWhenUsed/>
    <w:qFormat/>
    <w:rPr>
      <w:b/>
      <w:bCs/>
      <w:i/>
      <w:color w:val="266CBF" w:themeColor="accent1"/>
    </w:rPr>
  </w:style>
  <w:style w:type="paragraph" w:styleId="Quote">
    <w:name w:val="Quote"/>
    <w:basedOn w:val="Normal"/>
    <w:next w:val="Normal"/>
    <w:link w:val="QuoteChar"/>
    <w:uiPriority w:val="29"/>
    <w:semiHidden/>
    <w:unhideWhenUsed/>
    <w:qFormat/>
    <w:pPr>
      <w:spacing w:before="240" w:after="240"/>
    </w:pPr>
    <w:rPr>
      <w:i/>
      <w:iCs/>
      <w:sz w:val="36"/>
    </w:rPr>
  </w:style>
  <w:style w:type="character" w:customStyle="1" w:styleId="QuoteChar">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after="240"/>
    </w:pPr>
    <w:rPr>
      <w:b/>
      <w:i/>
      <w:iCs/>
      <w:color w:val="266CBF" w:themeColor="accent1"/>
      <w:sz w:val="36"/>
    </w:rPr>
  </w:style>
  <w:style w:type="character" w:customStyle="1" w:styleId="IntenseQuoteChar">
    <w:name w:val="Intense Quote Char"/>
    <w:basedOn w:val="DefaultParagraphFont"/>
    <w:link w:val="IntenseQuote"/>
    <w:uiPriority w:val="30"/>
    <w:semiHidden/>
    <w:rPr>
      <w:b/>
      <w:i/>
      <w:iCs/>
      <w:color w:val="266CBF" w:themeColor="accent1"/>
      <w:sz w:val="36"/>
    </w:rPr>
  </w:style>
  <w:style w:type="character" w:styleId="SubtleReference">
    <w:name w:val="Subtle Reference"/>
    <w:basedOn w:val="DefaultParagraphFont"/>
    <w:uiPriority w:val="31"/>
    <w:semiHidden/>
    <w:unhideWhenUsed/>
    <w:qFormat/>
    <w:rPr>
      <w:caps/>
      <w:smallCaps w:val="0"/>
      <w:color w:val="595959" w:themeColor="text1" w:themeTint="A6"/>
    </w:rPr>
  </w:style>
  <w:style w:type="character" w:styleId="IntenseReference">
    <w:name w:val="Intense Reference"/>
    <w:basedOn w:val="DefaultParagraphFont"/>
    <w:uiPriority w:val="32"/>
    <w:semiHidden/>
    <w:unhideWhenUsed/>
    <w:qFormat/>
    <w:rPr>
      <w:b/>
      <w:bCs/>
      <w:caps/>
      <w:smallCaps w:val="0"/>
      <w:color w:val="595959" w:themeColor="text1" w:themeTint="A6"/>
      <w:spacing w:val="0"/>
    </w:rPr>
  </w:style>
  <w:style w:type="character" w:styleId="BookTitle">
    <w:name w:val="Book Title"/>
    <w:basedOn w:val="DefaultParagraphFont"/>
    <w:uiPriority w:val="33"/>
    <w:semiHidden/>
    <w:unhideWhenUsed/>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4"/>
      <w:szCs w:val="18"/>
    </w:rPr>
  </w:style>
  <w:style w:type="character" w:styleId="PlaceholderText">
    <w:name w:val="Placeholder Text"/>
    <w:basedOn w:val="DefaultParagraphFont"/>
    <w:uiPriority w:val="99"/>
    <w:semiHidden/>
    <w:rPr>
      <w:color w:val="808080"/>
    </w:rPr>
  </w:style>
  <w:style w:type="paragraph" w:styleId="TOCHeading">
    <w:name w:val="TOC Heading"/>
    <w:basedOn w:val="Heading1"/>
    <w:next w:val="Normal"/>
    <w:uiPriority w:val="39"/>
    <w:semiHidden/>
    <w:unhideWhenUsed/>
    <w:qFormat/>
    <w:pPr>
      <w:outlineLvl w:val="9"/>
    </w:pPr>
  </w:style>
  <w:style w:type="paragraph" w:styleId="ListNumber">
    <w:name w:val="List Number"/>
    <w:basedOn w:val="Normal"/>
    <w:uiPriority w:val="10"/>
    <w:unhideWhenUsed/>
    <w:qFormat/>
    <w:pPr>
      <w:numPr>
        <w:numId w:val="14"/>
      </w:numPr>
    </w:pPr>
  </w:style>
  <w:style w:type="character" w:customStyle="1" w:styleId="TitleChar">
    <w:name w:val="Title Char"/>
    <w:basedOn w:val="DefaultParagraphFont"/>
    <w:link w:val="Title"/>
    <w:uiPriority w:val="10"/>
    <w:semiHidden/>
    <w:rPr>
      <w:rFonts w:asciiTheme="majorHAnsi" w:eastAsiaTheme="majorEastAsia" w:hAnsiTheme="majorHAnsi" w:cstheme="majorBidi"/>
      <w:b/>
      <w:color w:val="266CBF" w:themeColor="accent1"/>
      <w:kern w:val="28"/>
      <w:sz w:val="90"/>
      <w:szCs w:val="56"/>
    </w:rPr>
  </w:style>
  <w:style w:type="character" w:styleId="Hyperlink">
    <w:name w:val="Hyperlink"/>
    <w:basedOn w:val="DefaultParagraphFont"/>
    <w:uiPriority w:val="99"/>
    <w:unhideWhenUsed/>
    <w:rPr>
      <w:color w:val="266CBF" w:themeColor="hyperlink"/>
      <w:u w:val="single"/>
    </w:rPr>
  </w:style>
  <w:style w:type="table" w:customStyle="1" w:styleId="GridTable5DarkAccent5">
    <w:name w:val="Grid Table 5 Dark Accent 5"/>
    <w:basedOn w:val="TableNormal"/>
    <w:uiPriority w:val="50"/>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E6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884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884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884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8846" w:themeFill="accent5"/>
      </w:tcPr>
    </w:tblStylePr>
    <w:tblStylePr w:type="band1Vert">
      <w:tblPr/>
      <w:tcPr>
        <w:shd w:val="clear" w:color="auto" w:fill="F9CFB4" w:themeFill="accent5" w:themeFillTint="66"/>
      </w:tcPr>
    </w:tblStylePr>
    <w:tblStylePr w:type="band1Horz">
      <w:tblPr/>
      <w:tcPr>
        <w:shd w:val="clear" w:color="auto" w:fill="F9CFB4" w:themeFill="accent5" w:themeFillTint="66"/>
      </w:tcPr>
    </w:tblStylePr>
  </w:style>
  <w:style w:type="table" w:customStyle="1" w:styleId="GridTable3Accent1">
    <w:name w:val="Grid Table 3 Accent 1"/>
    <w:basedOn w:val="TableNormal"/>
    <w:uiPriority w:val="48"/>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72A5E3" w:themeColor="accent1" w:themeTint="99"/>
        <w:left w:val="single" w:sz="4" w:space="0" w:color="72A5E3" w:themeColor="accent1" w:themeTint="99"/>
        <w:bottom w:val="single" w:sz="4" w:space="0" w:color="72A5E3" w:themeColor="accent1" w:themeTint="99"/>
        <w:right w:val="single" w:sz="4" w:space="0" w:color="72A5E3" w:themeColor="accent1" w:themeTint="99"/>
        <w:insideH w:val="single" w:sz="4" w:space="0" w:color="72A5E3" w:themeColor="accent1" w:themeTint="99"/>
        <w:insideV w:val="single" w:sz="4" w:space="0" w:color="72A5E3"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E1F5" w:themeFill="accent1" w:themeFillTint="33"/>
      </w:tcPr>
    </w:tblStylePr>
    <w:tblStylePr w:type="band1Horz">
      <w:tblPr/>
      <w:tcPr>
        <w:shd w:val="clear" w:color="auto" w:fill="D0E1F5" w:themeFill="accent1" w:themeFillTint="33"/>
      </w:tcPr>
    </w:tblStylePr>
    <w:tblStylePr w:type="neCell">
      <w:tblPr/>
      <w:tcPr>
        <w:tcBorders>
          <w:bottom w:val="single" w:sz="4" w:space="0" w:color="72A5E3" w:themeColor="accent1" w:themeTint="99"/>
        </w:tcBorders>
      </w:tcPr>
    </w:tblStylePr>
    <w:tblStylePr w:type="nwCell">
      <w:tblPr/>
      <w:tcPr>
        <w:tcBorders>
          <w:bottom w:val="single" w:sz="4" w:space="0" w:color="72A5E3" w:themeColor="accent1" w:themeTint="99"/>
        </w:tcBorders>
      </w:tcPr>
    </w:tblStylePr>
    <w:tblStylePr w:type="seCell">
      <w:tblPr/>
      <w:tcPr>
        <w:tcBorders>
          <w:top w:val="single" w:sz="4" w:space="0" w:color="72A5E3" w:themeColor="accent1" w:themeTint="99"/>
        </w:tcBorders>
      </w:tcPr>
    </w:tblStylePr>
    <w:tblStylePr w:type="swCell">
      <w:tblPr/>
      <w:tcPr>
        <w:tcBorders>
          <w:top w:val="single" w:sz="4" w:space="0" w:color="72A5E3" w:themeColor="accent1" w:themeTint="99"/>
        </w:tcBorders>
      </w:tcPr>
    </w:tblStylePr>
  </w:style>
  <w:style w:type="paragraph" w:styleId="ListParagraph">
    <w:name w:val="List Paragraph"/>
    <w:basedOn w:val="Normal"/>
    <w:uiPriority w:val="34"/>
    <w:qFormat/>
    <w:rsid w:val="00F3367B"/>
    <w:pPr>
      <w:spacing w:after="0" w:line="240" w:lineRule="auto"/>
      <w:ind w:left="720"/>
      <w:contextualSpacing/>
    </w:pPr>
    <w:rPr>
      <w:rFonts w:eastAsiaTheme="minorEastAsia"/>
      <w:color w:val="auto"/>
      <w:sz w:val="24"/>
      <w:szCs w:val="24"/>
      <w:lang w:val="en-CA" w:eastAsia="en-US"/>
    </w:rPr>
  </w:style>
  <w:style w:type="table" w:customStyle="1" w:styleId="ListTable4Accent4">
    <w:name w:val="List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tcBorders>
        <w:shd w:val="clear" w:color="auto" w:fill="E5C34E" w:themeFill="accent4"/>
      </w:tcPr>
    </w:tblStylePr>
    <w:tblStylePr w:type="lastRow">
      <w:rPr>
        <w:b/>
        <w:bCs/>
      </w:rPr>
      <w:tblPr/>
      <w:tcPr>
        <w:tcBorders>
          <w:top w:val="double" w:sz="4" w:space="0" w:color="EFDA94" w:themeColor="accent4" w:themeTint="99"/>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4Accent4">
    <w:name w:val="Grid Table 4 Accent 4"/>
    <w:basedOn w:val="TableNormal"/>
    <w:uiPriority w:val="49"/>
    <w:rsid w:val="00F3367B"/>
    <w:pPr>
      <w:spacing w:after="0" w:line="240" w:lineRule="auto"/>
    </w:pPr>
    <w:rPr>
      <w:rFonts w:eastAsiaTheme="minorEastAsia"/>
      <w:color w:val="auto"/>
      <w:sz w:val="24"/>
      <w:szCs w:val="24"/>
      <w:lang w:val="en-CA" w:eastAsia="en-US"/>
    </w:rPr>
    <w:tblPr>
      <w:tblStyleRowBandSize w:val="1"/>
      <w:tblStyleColBandSize w:val="1"/>
      <w:tblInd w:w="0" w:type="dxa"/>
      <w:tblBorders>
        <w:top w:val="single" w:sz="4" w:space="0" w:color="EFDA94" w:themeColor="accent4" w:themeTint="99"/>
        <w:left w:val="single" w:sz="4" w:space="0" w:color="EFDA94" w:themeColor="accent4" w:themeTint="99"/>
        <w:bottom w:val="single" w:sz="4" w:space="0" w:color="EFDA94" w:themeColor="accent4" w:themeTint="99"/>
        <w:right w:val="single" w:sz="4" w:space="0" w:color="EFDA94" w:themeColor="accent4" w:themeTint="99"/>
        <w:insideH w:val="single" w:sz="4" w:space="0" w:color="EFDA94" w:themeColor="accent4" w:themeTint="99"/>
        <w:insideV w:val="single" w:sz="4" w:space="0" w:color="EFDA94"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5C34E" w:themeColor="accent4"/>
          <w:left w:val="single" w:sz="4" w:space="0" w:color="E5C34E" w:themeColor="accent4"/>
          <w:bottom w:val="single" w:sz="4" w:space="0" w:color="E5C34E" w:themeColor="accent4"/>
          <w:right w:val="single" w:sz="4" w:space="0" w:color="E5C34E" w:themeColor="accent4"/>
          <w:insideH w:val="nil"/>
          <w:insideV w:val="nil"/>
        </w:tcBorders>
        <w:shd w:val="clear" w:color="auto" w:fill="E5C34E" w:themeFill="accent4"/>
      </w:tcPr>
    </w:tblStylePr>
    <w:tblStylePr w:type="lastRow">
      <w:rPr>
        <w:b/>
        <w:bCs/>
      </w:rPr>
      <w:tblPr/>
      <w:tcPr>
        <w:tcBorders>
          <w:top w:val="double" w:sz="4" w:space="0" w:color="E5C34E" w:themeColor="accent4"/>
        </w:tcBorders>
      </w:tcPr>
    </w:tblStylePr>
    <w:tblStylePr w:type="firstCol">
      <w:rPr>
        <w:b/>
        <w:bCs/>
      </w:rPr>
    </w:tblStylePr>
    <w:tblStylePr w:type="lastCol">
      <w:rPr>
        <w:b/>
        <w:bCs/>
      </w:rPr>
    </w:tblStylePr>
    <w:tblStylePr w:type="band1Vert">
      <w:tblPr/>
      <w:tcPr>
        <w:shd w:val="clear" w:color="auto" w:fill="F9F2DB" w:themeFill="accent4" w:themeFillTint="33"/>
      </w:tcPr>
    </w:tblStylePr>
    <w:tblStylePr w:type="band1Horz">
      <w:tblPr/>
      <w:tcPr>
        <w:shd w:val="clear" w:color="auto" w:fill="F9F2DB" w:themeFill="accent4" w:themeFillTint="33"/>
      </w:tcPr>
    </w:tblStylePr>
  </w:style>
  <w:style w:type="table" w:customStyle="1" w:styleId="GridTable5DarkAccent6">
    <w:name w:val="Grid Table 5 Dark Accent 6"/>
    <w:basedOn w:val="TableNormal"/>
    <w:uiPriority w:val="50"/>
    <w:rsid w:val="00F3367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7DC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56A5"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56A5"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56A5"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56A5" w:themeFill="accent6"/>
      </w:tcPr>
    </w:tblStylePr>
    <w:tblStylePr w:type="band1Vert">
      <w:tblPr/>
      <w:tcPr>
        <w:shd w:val="clear" w:color="auto" w:fill="CFBADB" w:themeFill="accent6" w:themeFillTint="66"/>
      </w:tcPr>
    </w:tblStylePr>
    <w:tblStylePr w:type="band1Horz">
      <w:tblPr/>
      <w:tcPr>
        <w:shd w:val="clear" w:color="auto" w:fill="CFBADB" w:themeFill="accent6" w:themeFillTint="66"/>
      </w:tcPr>
    </w:tblStylePr>
  </w:style>
  <w:style w:type="table" w:styleId="TableGrid">
    <w:name w:val="Table Grid"/>
    <w:basedOn w:val="TableNormal"/>
    <w:uiPriority w:val="59"/>
    <w:rsid w:val="00F3367B"/>
    <w:pPr>
      <w:spacing w:after="0" w:line="240" w:lineRule="auto"/>
    </w:pPr>
    <w:rPr>
      <w:rFonts w:eastAsiaTheme="minorEastAsia"/>
      <w:color w:val="auto"/>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754130"/>
    <w:pPr>
      <w:spacing w:before="100" w:beforeAutospacing="1" w:after="100" w:afterAutospacing="1" w:line="240" w:lineRule="auto"/>
    </w:pPr>
    <w:rPr>
      <w:rFonts w:ascii="Times" w:hAnsi="Times" w:cs="Times New Roman"/>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963741">
      <w:bodyDiv w:val="1"/>
      <w:marLeft w:val="0"/>
      <w:marRight w:val="0"/>
      <w:marTop w:val="0"/>
      <w:marBottom w:val="0"/>
      <w:divBdr>
        <w:top w:val="none" w:sz="0" w:space="0" w:color="auto"/>
        <w:left w:val="none" w:sz="0" w:space="0" w:color="auto"/>
        <w:bottom w:val="none" w:sz="0" w:space="0" w:color="auto"/>
        <w:right w:val="none" w:sz="0" w:space="0" w:color="auto"/>
      </w:divBdr>
    </w:div>
    <w:div w:id="131291400">
      <w:bodyDiv w:val="1"/>
      <w:marLeft w:val="0"/>
      <w:marRight w:val="0"/>
      <w:marTop w:val="0"/>
      <w:marBottom w:val="0"/>
      <w:divBdr>
        <w:top w:val="none" w:sz="0" w:space="0" w:color="auto"/>
        <w:left w:val="none" w:sz="0" w:space="0" w:color="auto"/>
        <w:bottom w:val="none" w:sz="0" w:space="0" w:color="auto"/>
        <w:right w:val="none" w:sz="0" w:space="0" w:color="auto"/>
      </w:divBdr>
    </w:div>
    <w:div w:id="136380561">
      <w:bodyDiv w:val="1"/>
      <w:marLeft w:val="0"/>
      <w:marRight w:val="0"/>
      <w:marTop w:val="0"/>
      <w:marBottom w:val="0"/>
      <w:divBdr>
        <w:top w:val="none" w:sz="0" w:space="0" w:color="auto"/>
        <w:left w:val="none" w:sz="0" w:space="0" w:color="auto"/>
        <w:bottom w:val="none" w:sz="0" w:space="0" w:color="auto"/>
        <w:right w:val="none" w:sz="0" w:space="0" w:color="auto"/>
      </w:divBdr>
    </w:div>
    <w:div w:id="201478703">
      <w:bodyDiv w:val="1"/>
      <w:marLeft w:val="0"/>
      <w:marRight w:val="0"/>
      <w:marTop w:val="0"/>
      <w:marBottom w:val="0"/>
      <w:divBdr>
        <w:top w:val="none" w:sz="0" w:space="0" w:color="auto"/>
        <w:left w:val="none" w:sz="0" w:space="0" w:color="auto"/>
        <w:bottom w:val="none" w:sz="0" w:space="0" w:color="auto"/>
        <w:right w:val="none" w:sz="0" w:space="0" w:color="auto"/>
      </w:divBdr>
    </w:div>
    <w:div w:id="316307413">
      <w:bodyDiv w:val="1"/>
      <w:marLeft w:val="0"/>
      <w:marRight w:val="0"/>
      <w:marTop w:val="0"/>
      <w:marBottom w:val="0"/>
      <w:divBdr>
        <w:top w:val="none" w:sz="0" w:space="0" w:color="auto"/>
        <w:left w:val="none" w:sz="0" w:space="0" w:color="auto"/>
        <w:bottom w:val="none" w:sz="0" w:space="0" w:color="auto"/>
        <w:right w:val="none" w:sz="0" w:space="0" w:color="auto"/>
      </w:divBdr>
    </w:div>
    <w:div w:id="365251133">
      <w:bodyDiv w:val="1"/>
      <w:marLeft w:val="0"/>
      <w:marRight w:val="0"/>
      <w:marTop w:val="0"/>
      <w:marBottom w:val="0"/>
      <w:divBdr>
        <w:top w:val="none" w:sz="0" w:space="0" w:color="auto"/>
        <w:left w:val="none" w:sz="0" w:space="0" w:color="auto"/>
        <w:bottom w:val="none" w:sz="0" w:space="0" w:color="auto"/>
        <w:right w:val="none" w:sz="0" w:space="0" w:color="auto"/>
      </w:divBdr>
    </w:div>
    <w:div w:id="383258015">
      <w:bodyDiv w:val="1"/>
      <w:marLeft w:val="0"/>
      <w:marRight w:val="0"/>
      <w:marTop w:val="0"/>
      <w:marBottom w:val="0"/>
      <w:divBdr>
        <w:top w:val="none" w:sz="0" w:space="0" w:color="auto"/>
        <w:left w:val="none" w:sz="0" w:space="0" w:color="auto"/>
        <w:bottom w:val="none" w:sz="0" w:space="0" w:color="auto"/>
        <w:right w:val="none" w:sz="0" w:space="0" w:color="auto"/>
      </w:divBdr>
    </w:div>
    <w:div w:id="504055235">
      <w:bodyDiv w:val="1"/>
      <w:marLeft w:val="0"/>
      <w:marRight w:val="0"/>
      <w:marTop w:val="0"/>
      <w:marBottom w:val="0"/>
      <w:divBdr>
        <w:top w:val="none" w:sz="0" w:space="0" w:color="auto"/>
        <w:left w:val="none" w:sz="0" w:space="0" w:color="auto"/>
        <w:bottom w:val="none" w:sz="0" w:space="0" w:color="auto"/>
        <w:right w:val="none" w:sz="0" w:space="0" w:color="auto"/>
      </w:divBdr>
      <w:divsChild>
        <w:div w:id="1950619370">
          <w:marLeft w:val="547"/>
          <w:marRight w:val="0"/>
          <w:marTop w:val="173"/>
          <w:marBottom w:val="0"/>
          <w:divBdr>
            <w:top w:val="none" w:sz="0" w:space="0" w:color="auto"/>
            <w:left w:val="none" w:sz="0" w:space="0" w:color="auto"/>
            <w:bottom w:val="none" w:sz="0" w:space="0" w:color="auto"/>
            <w:right w:val="none" w:sz="0" w:space="0" w:color="auto"/>
          </w:divBdr>
        </w:div>
      </w:divsChild>
    </w:div>
    <w:div w:id="683172879">
      <w:bodyDiv w:val="1"/>
      <w:marLeft w:val="0"/>
      <w:marRight w:val="0"/>
      <w:marTop w:val="0"/>
      <w:marBottom w:val="0"/>
      <w:divBdr>
        <w:top w:val="none" w:sz="0" w:space="0" w:color="auto"/>
        <w:left w:val="none" w:sz="0" w:space="0" w:color="auto"/>
        <w:bottom w:val="none" w:sz="0" w:space="0" w:color="auto"/>
        <w:right w:val="none" w:sz="0" w:space="0" w:color="auto"/>
      </w:divBdr>
      <w:divsChild>
        <w:div w:id="1210262845">
          <w:marLeft w:val="547"/>
          <w:marRight w:val="0"/>
          <w:marTop w:val="154"/>
          <w:marBottom w:val="0"/>
          <w:divBdr>
            <w:top w:val="none" w:sz="0" w:space="0" w:color="auto"/>
            <w:left w:val="none" w:sz="0" w:space="0" w:color="auto"/>
            <w:bottom w:val="none" w:sz="0" w:space="0" w:color="auto"/>
            <w:right w:val="none" w:sz="0" w:space="0" w:color="auto"/>
          </w:divBdr>
        </w:div>
        <w:div w:id="2105607102">
          <w:marLeft w:val="547"/>
          <w:marRight w:val="0"/>
          <w:marTop w:val="154"/>
          <w:marBottom w:val="0"/>
          <w:divBdr>
            <w:top w:val="none" w:sz="0" w:space="0" w:color="auto"/>
            <w:left w:val="none" w:sz="0" w:space="0" w:color="auto"/>
            <w:bottom w:val="none" w:sz="0" w:space="0" w:color="auto"/>
            <w:right w:val="none" w:sz="0" w:space="0" w:color="auto"/>
          </w:divBdr>
        </w:div>
        <w:div w:id="1268848448">
          <w:marLeft w:val="547"/>
          <w:marRight w:val="0"/>
          <w:marTop w:val="154"/>
          <w:marBottom w:val="0"/>
          <w:divBdr>
            <w:top w:val="none" w:sz="0" w:space="0" w:color="auto"/>
            <w:left w:val="none" w:sz="0" w:space="0" w:color="auto"/>
            <w:bottom w:val="none" w:sz="0" w:space="0" w:color="auto"/>
            <w:right w:val="none" w:sz="0" w:space="0" w:color="auto"/>
          </w:divBdr>
        </w:div>
        <w:div w:id="416941714">
          <w:marLeft w:val="547"/>
          <w:marRight w:val="0"/>
          <w:marTop w:val="154"/>
          <w:marBottom w:val="0"/>
          <w:divBdr>
            <w:top w:val="none" w:sz="0" w:space="0" w:color="auto"/>
            <w:left w:val="none" w:sz="0" w:space="0" w:color="auto"/>
            <w:bottom w:val="none" w:sz="0" w:space="0" w:color="auto"/>
            <w:right w:val="none" w:sz="0" w:space="0" w:color="auto"/>
          </w:divBdr>
        </w:div>
      </w:divsChild>
    </w:div>
    <w:div w:id="712854157">
      <w:bodyDiv w:val="1"/>
      <w:marLeft w:val="0"/>
      <w:marRight w:val="0"/>
      <w:marTop w:val="0"/>
      <w:marBottom w:val="0"/>
      <w:divBdr>
        <w:top w:val="none" w:sz="0" w:space="0" w:color="auto"/>
        <w:left w:val="none" w:sz="0" w:space="0" w:color="auto"/>
        <w:bottom w:val="none" w:sz="0" w:space="0" w:color="auto"/>
        <w:right w:val="none" w:sz="0" w:space="0" w:color="auto"/>
      </w:divBdr>
    </w:div>
    <w:div w:id="943803618">
      <w:bodyDiv w:val="1"/>
      <w:marLeft w:val="0"/>
      <w:marRight w:val="0"/>
      <w:marTop w:val="0"/>
      <w:marBottom w:val="0"/>
      <w:divBdr>
        <w:top w:val="none" w:sz="0" w:space="0" w:color="auto"/>
        <w:left w:val="none" w:sz="0" w:space="0" w:color="auto"/>
        <w:bottom w:val="none" w:sz="0" w:space="0" w:color="auto"/>
        <w:right w:val="none" w:sz="0" w:space="0" w:color="auto"/>
      </w:divBdr>
    </w:div>
    <w:div w:id="1301813115">
      <w:bodyDiv w:val="1"/>
      <w:marLeft w:val="0"/>
      <w:marRight w:val="0"/>
      <w:marTop w:val="0"/>
      <w:marBottom w:val="0"/>
      <w:divBdr>
        <w:top w:val="none" w:sz="0" w:space="0" w:color="auto"/>
        <w:left w:val="none" w:sz="0" w:space="0" w:color="auto"/>
        <w:bottom w:val="none" w:sz="0" w:space="0" w:color="auto"/>
        <w:right w:val="none" w:sz="0" w:space="0" w:color="auto"/>
      </w:divBdr>
    </w:div>
    <w:div w:id="1346901203">
      <w:bodyDiv w:val="1"/>
      <w:marLeft w:val="0"/>
      <w:marRight w:val="0"/>
      <w:marTop w:val="0"/>
      <w:marBottom w:val="0"/>
      <w:divBdr>
        <w:top w:val="none" w:sz="0" w:space="0" w:color="auto"/>
        <w:left w:val="none" w:sz="0" w:space="0" w:color="auto"/>
        <w:bottom w:val="none" w:sz="0" w:space="0" w:color="auto"/>
        <w:right w:val="none" w:sz="0" w:space="0" w:color="auto"/>
      </w:divBdr>
    </w:div>
    <w:div w:id="1394431032">
      <w:bodyDiv w:val="1"/>
      <w:marLeft w:val="0"/>
      <w:marRight w:val="0"/>
      <w:marTop w:val="0"/>
      <w:marBottom w:val="0"/>
      <w:divBdr>
        <w:top w:val="none" w:sz="0" w:space="0" w:color="auto"/>
        <w:left w:val="none" w:sz="0" w:space="0" w:color="auto"/>
        <w:bottom w:val="none" w:sz="0" w:space="0" w:color="auto"/>
        <w:right w:val="none" w:sz="0" w:space="0" w:color="auto"/>
      </w:divBdr>
    </w:div>
    <w:div w:id="1398436407">
      <w:bodyDiv w:val="1"/>
      <w:marLeft w:val="0"/>
      <w:marRight w:val="0"/>
      <w:marTop w:val="0"/>
      <w:marBottom w:val="0"/>
      <w:divBdr>
        <w:top w:val="none" w:sz="0" w:space="0" w:color="auto"/>
        <w:left w:val="none" w:sz="0" w:space="0" w:color="auto"/>
        <w:bottom w:val="none" w:sz="0" w:space="0" w:color="auto"/>
        <w:right w:val="none" w:sz="0" w:space="0" w:color="auto"/>
      </w:divBdr>
    </w:div>
    <w:div w:id="1472209498">
      <w:bodyDiv w:val="1"/>
      <w:marLeft w:val="0"/>
      <w:marRight w:val="0"/>
      <w:marTop w:val="0"/>
      <w:marBottom w:val="0"/>
      <w:divBdr>
        <w:top w:val="none" w:sz="0" w:space="0" w:color="auto"/>
        <w:left w:val="none" w:sz="0" w:space="0" w:color="auto"/>
        <w:bottom w:val="none" w:sz="0" w:space="0" w:color="auto"/>
        <w:right w:val="none" w:sz="0" w:space="0" w:color="auto"/>
      </w:divBdr>
    </w:div>
    <w:div w:id="1592352995">
      <w:bodyDiv w:val="1"/>
      <w:marLeft w:val="0"/>
      <w:marRight w:val="0"/>
      <w:marTop w:val="0"/>
      <w:marBottom w:val="0"/>
      <w:divBdr>
        <w:top w:val="none" w:sz="0" w:space="0" w:color="auto"/>
        <w:left w:val="none" w:sz="0" w:space="0" w:color="auto"/>
        <w:bottom w:val="none" w:sz="0" w:space="0" w:color="auto"/>
        <w:right w:val="none" w:sz="0" w:space="0" w:color="auto"/>
      </w:divBdr>
    </w:div>
    <w:div w:id="1750613104">
      <w:bodyDiv w:val="1"/>
      <w:marLeft w:val="0"/>
      <w:marRight w:val="0"/>
      <w:marTop w:val="0"/>
      <w:marBottom w:val="0"/>
      <w:divBdr>
        <w:top w:val="none" w:sz="0" w:space="0" w:color="auto"/>
        <w:left w:val="none" w:sz="0" w:space="0" w:color="auto"/>
        <w:bottom w:val="none" w:sz="0" w:space="0" w:color="auto"/>
        <w:right w:val="none" w:sz="0" w:space="0" w:color="auto"/>
      </w:divBdr>
    </w:div>
    <w:div w:id="1765761236">
      <w:bodyDiv w:val="1"/>
      <w:marLeft w:val="0"/>
      <w:marRight w:val="0"/>
      <w:marTop w:val="0"/>
      <w:marBottom w:val="0"/>
      <w:divBdr>
        <w:top w:val="none" w:sz="0" w:space="0" w:color="auto"/>
        <w:left w:val="none" w:sz="0" w:space="0" w:color="auto"/>
        <w:bottom w:val="none" w:sz="0" w:space="0" w:color="auto"/>
        <w:right w:val="none" w:sz="0" w:space="0" w:color="auto"/>
      </w:divBdr>
    </w:div>
    <w:div w:id="1821071968">
      <w:bodyDiv w:val="1"/>
      <w:marLeft w:val="0"/>
      <w:marRight w:val="0"/>
      <w:marTop w:val="0"/>
      <w:marBottom w:val="0"/>
      <w:divBdr>
        <w:top w:val="none" w:sz="0" w:space="0" w:color="auto"/>
        <w:left w:val="none" w:sz="0" w:space="0" w:color="auto"/>
        <w:bottom w:val="none" w:sz="0" w:space="0" w:color="auto"/>
        <w:right w:val="none" w:sz="0" w:space="0" w:color="auto"/>
      </w:divBdr>
    </w:div>
    <w:div w:id="2128810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m\Documents\a%20Rosedale\esl%20live%20course\elementary%20program\curriculum%20development\ESL%20K-8%20Lesson%20Plan%20Template.dotx" TargetMode="External"/></Relationships>
</file>

<file path=word/theme/theme1.xml><?xml version="1.0" encoding="utf-8"?>
<a:theme xmlns:a="http://schemas.openxmlformats.org/drawingml/2006/main" name="Office Theme">
  <a:themeElements>
    <a:clrScheme name="Make a List">
      <a:dk1>
        <a:sysClr val="windowText" lastClr="000000"/>
      </a:dk1>
      <a:lt1>
        <a:sysClr val="window" lastClr="FFFFFF"/>
      </a:lt1>
      <a:dk2>
        <a:srgbClr val="081424"/>
      </a:dk2>
      <a:lt2>
        <a:srgbClr val="EBEBEB"/>
      </a:lt2>
      <a:accent1>
        <a:srgbClr val="266CBF"/>
      </a:accent1>
      <a:accent2>
        <a:srgbClr val="EF8271"/>
      </a:accent2>
      <a:accent3>
        <a:srgbClr val="5DB372"/>
      </a:accent3>
      <a:accent4>
        <a:srgbClr val="E5C34E"/>
      </a:accent4>
      <a:accent5>
        <a:srgbClr val="F18846"/>
      </a:accent5>
      <a:accent6>
        <a:srgbClr val="8956A5"/>
      </a:accent6>
      <a:hlink>
        <a:srgbClr val="266CBF"/>
      </a:hlink>
      <a:folHlink>
        <a:srgbClr val="8956A5"/>
      </a:folHlink>
    </a:clrScheme>
    <a:fontScheme name="Century Gothic">
      <a:majorFont>
        <a:latin typeface="Century Gothic"/>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\Users\Pam\Documents\a Rosedale\esl live course\elementary program\curriculum development\ESL K-8 Lesson Plan Template.dotx</Template>
  <TotalTime>0</TotalTime>
  <Pages>3</Pages>
  <Words>514</Words>
  <Characters>2932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Turnbull</dc:creator>
  <cp:keywords/>
  <dc:description/>
  <cp:lastModifiedBy>Asia Dietrich</cp:lastModifiedBy>
  <cp:revision>7</cp:revision>
  <dcterms:created xsi:type="dcterms:W3CDTF">2016-07-07T19:31:00Z</dcterms:created>
  <dcterms:modified xsi:type="dcterms:W3CDTF">2016-07-29T16:15:00Z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TF10002046</vt:lpwstr>
  </property>
</Properties>
</file>