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D85D6" w14:textId="34A111D1" w:rsidR="00B96F78" w:rsidRDefault="00B96F78" w:rsidP="00B96F7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Le </w:t>
      </w:r>
      <w:proofErr w:type="spellStart"/>
      <w:r>
        <w:rPr>
          <w:rFonts w:ascii="Arial" w:hAnsi="Arial" w:cs="Arial"/>
          <w:b/>
          <w:sz w:val="36"/>
        </w:rPr>
        <w:t>Châtlier’s</w:t>
      </w:r>
      <w:proofErr w:type="spellEnd"/>
      <w:r>
        <w:rPr>
          <w:rFonts w:ascii="Arial" w:hAnsi="Arial" w:cs="Arial"/>
          <w:b/>
          <w:sz w:val="36"/>
        </w:rPr>
        <w:t xml:space="preserve"> Principle – Answers</w:t>
      </w:r>
    </w:p>
    <w:p w14:paraId="50742D98" w14:textId="77777777" w:rsidR="00B96F78" w:rsidRDefault="00B96F78" w:rsidP="00B96F78">
      <w:pPr>
        <w:rPr>
          <w:rFonts w:ascii="Arial" w:hAnsi="Arial" w:cs="Arial"/>
        </w:rPr>
      </w:pPr>
    </w:p>
    <w:p w14:paraId="14060BAB" w14:textId="77777777" w:rsidR="00B96F78" w:rsidRDefault="00B96F78" w:rsidP="00B96F78">
      <w:pPr>
        <w:rPr>
          <w:rFonts w:ascii="Arial" w:hAnsi="Arial" w:cs="Arial"/>
        </w:rPr>
      </w:pPr>
      <w:r>
        <w:rPr>
          <w:rFonts w:ascii="Arial" w:hAnsi="Arial" w:cs="Arial"/>
        </w:rPr>
        <w:t>Explain how the following changes in reaction conditions will affect the position of the equilibrium below, and explain your reasoning.</w:t>
      </w:r>
    </w:p>
    <w:p w14:paraId="46FA64BB" w14:textId="77777777" w:rsidR="00B96F78" w:rsidRDefault="00B96F78" w:rsidP="00B96F78">
      <w:pPr>
        <w:rPr>
          <w:rFonts w:ascii="Arial" w:hAnsi="Arial" w:cs="Arial"/>
        </w:rPr>
      </w:pPr>
    </w:p>
    <w:p w14:paraId="0EF729F6" w14:textId="77777777" w:rsidR="00B96F78" w:rsidRPr="00B96F78" w:rsidRDefault="00B96F78" w:rsidP="00B96F78">
      <w:pPr>
        <w:jc w:val="center"/>
        <w:rPr>
          <w:rFonts w:ascii="Arial" w:hAnsi="Arial" w:cs="Arial"/>
          <w:b/>
          <w:sz w:val="28"/>
          <w:lang w:val="pt-BR"/>
        </w:rPr>
      </w:pPr>
      <w:proofErr w:type="gramStart"/>
      <w:r w:rsidRPr="00B96F78">
        <w:rPr>
          <w:rFonts w:ascii="Arial" w:hAnsi="Arial" w:cs="Arial"/>
          <w:b/>
          <w:sz w:val="28"/>
          <w:lang w:val="pt-BR"/>
        </w:rPr>
        <w:t>A</w:t>
      </w:r>
      <w:r w:rsidRPr="00B96F78">
        <w:rPr>
          <w:rFonts w:ascii="Arial" w:hAnsi="Arial" w:cs="Arial"/>
          <w:b/>
          <w:sz w:val="28"/>
          <w:vertAlign w:val="subscript"/>
          <w:lang w:val="pt-BR"/>
        </w:rPr>
        <w:t>(</w:t>
      </w:r>
      <w:proofErr w:type="gramEnd"/>
      <w:r w:rsidRPr="00B96F78">
        <w:rPr>
          <w:rFonts w:ascii="Arial" w:hAnsi="Arial" w:cs="Arial"/>
          <w:b/>
          <w:sz w:val="28"/>
          <w:vertAlign w:val="subscript"/>
          <w:lang w:val="pt-BR"/>
        </w:rPr>
        <w:t xml:space="preserve">g) </w:t>
      </w:r>
      <w:r w:rsidRPr="00B96F78">
        <w:rPr>
          <w:rFonts w:ascii="Arial" w:hAnsi="Arial" w:cs="Arial"/>
          <w:sz w:val="28"/>
          <w:lang w:val="pt-BR"/>
        </w:rPr>
        <w:t xml:space="preserve">+ </w:t>
      </w:r>
      <w:r w:rsidRPr="00B96F78">
        <w:rPr>
          <w:rFonts w:ascii="Arial" w:hAnsi="Arial" w:cs="Arial"/>
          <w:b/>
          <w:sz w:val="28"/>
          <w:lang w:val="pt-BR"/>
        </w:rPr>
        <w:t>B</w:t>
      </w:r>
      <w:r w:rsidRPr="00B96F78">
        <w:rPr>
          <w:rFonts w:ascii="Arial" w:hAnsi="Arial" w:cs="Arial"/>
          <w:b/>
          <w:sz w:val="28"/>
          <w:vertAlign w:val="subscript"/>
          <w:lang w:val="pt-BR"/>
        </w:rPr>
        <w:t>(</w:t>
      </w:r>
      <w:proofErr w:type="spellStart"/>
      <w:r w:rsidRPr="00B96F78">
        <w:rPr>
          <w:rFonts w:ascii="Arial" w:hAnsi="Arial" w:cs="Arial"/>
          <w:b/>
          <w:sz w:val="28"/>
          <w:vertAlign w:val="subscript"/>
          <w:lang w:val="pt-BR"/>
        </w:rPr>
        <w:t>aq</w:t>
      </w:r>
      <w:proofErr w:type="spellEnd"/>
      <w:r w:rsidRPr="00B96F78">
        <w:rPr>
          <w:rFonts w:ascii="Arial" w:hAnsi="Arial" w:cs="Arial"/>
          <w:b/>
          <w:sz w:val="28"/>
          <w:vertAlign w:val="subscript"/>
          <w:lang w:val="pt-BR"/>
        </w:rPr>
        <w:t>)</w:t>
      </w:r>
      <w:r w:rsidRPr="00B96F78">
        <w:rPr>
          <w:rFonts w:ascii="Arial" w:hAnsi="Arial" w:cs="Arial"/>
          <w:b/>
          <w:sz w:val="28"/>
          <w:lang w:val="pt-BR"/>
        </w:rPr>
        <w:t xml:space="preserve"> </w:t>
      </w:r>
      <w:r w:rsidRPr="00A6069F">
        <w:rPr>
          <w:rFonts w:ascii="Arial" w:hAnsi="Arial" w:cs="Arial"/>
          <w:b/>
          <w:sz w:val="28"/>
        </w:rPr>
        <w:sym w:font="Wingdings" w:char="F0DF"/>
      </w:r>
      <w:r w:rsidRPr="00A6069F">
        <w:rPr>
          <w:rFonts w:ascii="Arial" w:hAnsi="Arial" w:cs="Arial"/>
          <w:b/>
          <w:sz w:val="28"/>
        </w:rPr>
        <w:sym w:font="Wingdings" w:char="F0E0"/>
      </w:r>
      <w:r w:rsidRPr="00B96F78">
        <w:rPr>
          <w:rFonts w:ascii="Arial" w:hAnsi="Arial" w:cs="Arial"/>
          <w:b/>
          <w:sz w:val="28"/>
          <w:lang w:val="pt-BR"/>
        </w:rPr>
        <w:t xml:space="preserve"> C</w:t>
      </w:r>
      <w:r w:rsidRPr="00B96F78">
        <w:rPr>
          <w:rFonts w:ascii="Arial" w:hAnsi="Arial" w:cs="Arial"/>
          <w:b/>
          <w:sz w:val="28"/>
          <w:vertAlign w:val="subscript"/>
          <w:lang w:val="pt-BR"/>
        </w:rPr>
        <w:t>(s)</w:t>
      </w:r>
      <w:r w:rsidRPr="00B96F78">
        <w:rPr>
          <w:rFonts w:ascii="Arial" w:hAnsi="Arial" w:cs="Arial"/>
          <w:b/>
          <w:sz w:val="28"/>
          <w:lang w:val="pt-BR"/>
        </w:rPr>
        <w:t xml:space="preserve">    </w:t>
      </w:r>
      <w:r>
        <w:rPr>
          <w:rFonts w:ascii="Arial" w:hAnsi="Arial" w:cs="Arial"/>
          <w:b/>
          <w:sz w:val="28"/>
        </w:rPr>
        <w:t>Δ</w:t>
      </w:r>
      <w:proofErr w:type="spellStart"/>
      <w:r w:rsidRPr="00B96F78">
        <w:rPr>
          <w:rFonts w:ascii="Arial" w:hAnsi="Arial" w:cs="Arial"/>
          <w:b/>
          <w:sz w:val="28"/>
          <w:lang w:val="pt-BR"/>
        </w:rPr>
        <w:t>H</w:t>
      </w:r>
      <w:r w:rsidRPr="00B96F78">
        <w:rPr>
          <w:rFonts w:ascii="Arial" w:hAnsi="Arial" w:cs="Arial"/>
          <w:b/>
          <w:sz w:val="28"/>
          <w:vertAlign w:val="subscript"/>
          <w:lang w:val="pt-BR"/>
        </w:rPr>
        <w:t>rxn</w:t>
      </w:r>
      <w:proofErr w:type="spellEnd"/>
      <w:r w:rsidRPr="00B96F78">
        <w:rPr>
          <w:rFonts w:ascii="Arial" w:hAnsi="Arial" w:cs="Arial"/>
          <w:b/>
          <w:sz w:val="28"/>
          <w:lang w:val="pt-BR"/>
        </w:rPr>
        <w:t xml:space="preserve">= -453 </w:t>
      </w:r>
      <w:proofErr w:type="spellStart"/>
      <w:r w:rsidRPr="00B96F78">
        <w:rPr>
          <w:rFonts w:ascii="Arial" w:hAnsi="Arial" w:cs="Arial"/>
          <w:b/>
          <w:sz w:val="28"/>
          <w:lang w:val="pt-BR"/>
        </w:rPr>
        <w:t>kJ</w:t>
      </w:r>
      <w:proofErr w:type="spellEnd"/>
      <w:r w:rsidRPr="00B96F78">
        <w:rPr>
          <w:rFonts w:ascii="Arial" w:hAnsi="Arial" w:cs="Arial"/>
          <w:b/>
          <w:sz w:val="28"/>
          <w:lang w:val="pt-BR"/>
        </w:rPr>
        <w:t>/mol</w:t>
      </w:r>
    </w:p>
    <w:p w14:paraId="3B11758B" w14:textId="77777777" w:rsidR="00B96F78" w:rsidRPr="00B96F78" w:rsidRDefault="00B96F78" w:rsidP="00B96F78">
      <w:pPr>
        <w:jc w:val="center"/>
        <w:rPr>
          <w:rFonts w:ascii="Arial" w:hAnsi="Arial" w:cs="Arial"/>
          <w:b/>
          <w:sz w:val="28"/>
          <w:lang w:val="pt-BR"/>
        </w:rPr>
      </w:pPr>
    </w:p>
    <w:p w14:paraId="27D731A9" w14:textId="77777777" w:rsidR="00B96F78" w:rsidRDefault="00B96F78" w:rsidP="00B96F78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The pressure of A in the reaction chamber is increased.</w:t>
      </w:r>
    </w:p>
    <w:p w14:paraId="0598E3E9" w14:textId="77777777" w:rsidR="00B96F78" w:rsidRDefault="00B96F78" w:rsidP="00B96F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The reaction is pushed toward products.</w:t>
      </w:r>
    </w:p>
    <w:p w14:paraId="556C0802" w14:textId="77777777" w:rsidR="00B96F78" w:rsidRDefault="00B96F78" w:rsidP="00B96F78">
      <w:pPr>
        <w:rPr>
          <w:rFonts w:ascii="Arial" w:hAnsi="Arial" w:cs="Arial"/>
        </w:rPr>
      </w:pPr>
    </w:p>
    <w:p w14:paraId="223554F2" w14:textId="77777777" w:rsidR="00B96F78" w:rsidRDefault="00B96F78" w:rsidP="00B96F78">
      <w:pPr>
        <w:rPr>
          <w:rFonts w:ascii="Arial" w:hAnsi="Arial" w:cs="Arial"/>
        </w:rPr>
      </w:pPr>
    </w:p>
    <w:p w14:paraId="2C7C0E91" w14:textId="77777777" w:rsidR="00B96F78" w:rsidRDefault="00B96F78" w:rsidP="00B96F78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The temperature of the reaction is increased by 20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C.</w:t>
      </w:r>
    </w:p>
    <w:p w14:paraId="2E47A259" w14:textId="77777777" w:rsidR="00B96F78" w:rsidRPr="00AB7D16" w:rsidRDefault="00B96F78" w:rsidP="00B96F78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Because heat can be thought of as being a product, the reaction will be pushed toward reactants.</w:t>
      </w:r>
    </w:p>
    <w:p w14:paraId="0D2C09BA" w14:textId="77777777" w:rsidR="00B96F78" w:rsidRDefault="00B96F78" w:rsidP="00B96F78">
      <w:pPr>
        <w:rPr>
          <w:rFonts w:ascii="Arial" w:hAnsi="Arial" w:cs="Arial"/>
        </w:rPr>
      </w:pPr>
    </w:p>
    <w:p w14:paraId="73088F78" w14:textId="77777777" w:rsidR="00B96F78" w:rsidRDefault="00B96F78" w:rsidP="00B96F78">
      <w:pPr>
        <w:rPr>
          <w:rFonts w:ascii="Arial" w:hAnsi="Arial" w:cs="Arial"/>
        </w:rPr>
      </w:pPr>
    </w:p>
    <w:p w14:paraId="6D7DCC6E" w14:textId="77777777" w:rsidR="00B96F78" w:rsidRDefault="00B96F78" w:rsidP="00B96F78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A catalyst is added to the system.</w:t>
      </w:r>
    </w:p>
    <w:p w14:paraId="0E188A15" w14:textId="77777777" w:rsidR="00B96F78" w:rsidRPr="00AB7D16" w:rsidRDefault="00B96F78" w:rsidP="00B96F78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No change.  A catalyst doesn’t change the equilibrium position, it only changes how quickly equilibrium is reached.</w:t>
      </w:r>
    </w:p>
    <w:p w14:paraId="5E75ED51" w14:textId="77777777" w:rsidR="00B96F78" w:rsidRDefault="00B96F78" w:rsidP="00B96F78">
      <w:pPr>
        <w:rPr>
          <w:rFonts w:ascii="Arial" w:hAnsi="Arial" w:cs="Arial"/>
        </w:rPr>
      </w:pPr>
    </w:p>
    <w:p w14:paraId="2A74DA58" w14:textId="77777777" w:rsidR="00B96F78" w:rsidRDefault="00B96F78" w:rsidP="00B96F78">
      <w:pPr>
        <w:rPr>
          <w:rFonts w:ascii="Arial" w:hAnsi="Arial" w:cs="Arial"/>
        </w:rPr>
      </w:pPr>
    </w:p>
    <w:p w14:paraId="6D1E2446" w14:textId="77777777" w:rsidR="00B96F78" w:rsidRDefault="00B96F78" w:rsidP="00B96F7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As the reaction progresses, more of compound B is steadily added to the reaction chamber.</w:t>
      </w:r>
    </w:p>
    <w:p w14:paraId="38628831" w14:textId="77777777" w:rsidR="00B96F78" w:rsidRPr="00AB7D16" w:rsidRDefault="00B96F78" w:rsidP="00B96F78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The reaction is pushed toward products.</w:t>
      </w:r>
    </w:p>
    <w:p w14:paraId="370F95E5" w14:textId="77777777" w:rsidR="00B96F78" w:rsidRDefault="00B96F78" w:rsidP="00B96F78">
      <w:pPr>
        <w:ind w:left="720" w:hanging="720"/>
        <w:rPr>
          <w:rFonts w:ascii="Arial" w:hAnsi="Arial" w:cs="Arial"/>
        </w:rPr>
      </w:pPr>
    </w:p>
    <w:p w14:paraId="5FE91D3C" w14:textId="77777777" w:rsidR="00B96F78" w:rsidRDefault="00B96F78" w:rsidP="00B96F78">
      <w:pPr>
        <w:ind w:left="720" w:hanging="720"/>
        <w:rPr>
          <w:rFonts w:ascii="Arial" w:hAnsi="Arial" w:cs="Arial"/>
        </w:rPr>
      </w:pPr>
    </w:p>
    <w:p w14:paraId="6BF640B7" w14:textId="77777777" w:rsidR="00B96F78" w:rsidRDefault="00B96F78" w:rsidP="00B96F7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An inhibitor is added to the reaction chamber.</w:t>
      </w:r>
    </w:p>
    <w:p w14:paraId="611D941B" w14:textId="77777777" w:rsidR="00B96F78" w:rsidRDefault="00B96F78" w:rsidP="00B96F7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No change, though the reaction will move more slowly.</w:t>
      </w:r>
    </w:p>
    <w:p w14:paraId="46C7B1BD" w14:textId="77777777" w:rsidR="00B96F78" w:rsidRDefault="00B96F78" w:rsidP="00B96F78">
      <w:pPr>
        <w:ind w:left="720" w:hanging="720"/>
        <w:rPr>
          <w:rFonts w:ascii="Arial" w:hAnsi="Arial" w:cs="Arial"/>
        </w:rPr>
      </w:pPr>
    </w:p>
    <w:p w14:paraId="0D137AA4" w14:textId="77777777" w:rsidR="00B96F78" w:rsidRDefault="00B96F78" w:rsidP="00B96F78">
      <w:pPr>
        <w:ind w:left="720" w:hanging="720"/>
        <w:rPr>
          <w:rFonts w:ascii="Arial" w:hAnsi="Arial" w:cs="Arial"/>
        </w:rPr>
      </w:pPr>
      <w:bookmarkStart w:id="0" w:name="_GoBack"/>
      <w:bookmarkEnd w:id="0"/>
    </w:p>
    <w:p w14:paraId="75FA8902" w14:textId="77777777" w:rsidR="00B96F78" w:rsidRPr="00A6069F" w:rsidRDefault="00B96F78" w:rsidP="00B96F7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Argon gas is added to the reaction chamber, doubling the pressure.</w:t>
      </w:r>
    </w:p>
    <w:p w14:paraId="2766FA67" w14:textId="77777777" w:rsidR="00B96F78" w:rsidRPr="00AB7D16" w:rsidRDefault="00B96F78" w:rsidP="00B96F78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No change.  If the partial pressure of gaseous </w:t>
      </w:r>
      <w:proofErr w:type="spellStart"/>
      <w:r>
        <w:rPr>
          <w:rFonts w:ascii="Arial" w:hAnsi="Arial" w:cs="Arial"/>
          <w:b/>
        </w:rPr>
        <w:t>comopunds</w:t>
      </w:r>
      <w:proofErr w:type="spellEnd"/>
      <w:r>
        <w:rPr>
          <w:rFonts w:ascii="Arial" w:hAnsi="Arial" w:cs="Arial"/>
          <w:b/>
        </w:rPr>
        <w:t xml:space="preserve"> is changed, the equilibrium will shift position.  However, adding argon gas doesn’t change the partial pressures of A, so the equilibrium position is unaffected.</w:t>
      </w:r>
    </w:p>
    <w:p w14:paraId="68B4272D" w14:textId="50AE1637" w:rsidR="00B233EE" w:rsidRPr="0077196C" w:rsidRDefault="00B233EE" w:rsidP="0077196C">
      <w:pPr>
        <w:jc w:val="center"/>
        <w:rPr>
          <w:rFonts w:ascii="Arial" w:hAnsi="Arial" w:cs="Arial"/>
          <w:b/>
        </w:rPr>
      </w:pPr>
    </w:p>
    <w:sectPr w:rsidR="00B233EE" w:rsidRPr="0077196C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2D50" w14:textId="77777777" w:rsidR="00AA1F10" w:rsidRDefault="00AA1F10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0187B5" w14:textId="77777777" w:rsidR="00AA1F10" w:rsidRDefault="00AA1F10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59FDF" w14:textId="77777777" w:rsidR="00AA1F10" w:rsidRDefault="00AA1F10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6623F9" w14:textId="77777777" w:rsidR="00AA1F10" w:rsidRDefault="00AA1F10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4BDD" w:rsidRDefault="009B4BDD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C30"/>
    <w:multiLevelType w:val="multilevel"/>
    <w:tmpl w:val="6D9C9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C5FF2"/>
    <w:multiLevelType w:val="hybridMultilevel"/>
    <w:tmpl w:val="0CEC1A56"/>
    <w:lvl w:ilvl="0" w:tplc="B936E1DA">
      <w:numFmt w:val="bullet"/>
      <w:lvlText w:val="•"/>
      <w:lvlJc w:val="left"/>
      <w:pPr>
        <w:ind w:left="94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8401F65"/>
    <w:multiLevelType w:val="hybridMultilevel"/>
    <w:tmpl w:val="2A36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3FF7"/>
    <w:multiLevelType w:val="hybridMultilevel"/>
    <w:tmpl w:val="39305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10FF"/>
    <w:multiLevelType w:val="hybridMultilevel"/>
    <w:tmpl w:val="81A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D53"/>
    <w:multiLevelType w:val="hybridMultilevel"/>
    <w:tmpl w:val="6BC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823"/>
    <w:multiLevelType w:val="hybridMultilevel"/>
    <w:tmpl w:val="441429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E16CD6"/>
    <w:multiLevelType w:val="multilevel"/>
    <w:tmpl w:val="237A5D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C4142"/>
    <w:multiLevelType w:val="multilevel"/>
    <w:tmpl w:val="7D0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D2851"/>
    <w:multiLevelType w:val="hybridMultilevel"/>
    <w:tmpl w:val="EBAEF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44A40"/>
    <w:multiLevelType w:val="singleLevel"/>
    <w:tmpl w:val="9626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C044439"/>
    <w:multiLevelType w:val="hybridMultilevel"/>
    <w:tmpl w:val="8564F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87C45"/>
    <w:multiLevelType w:val="hybridMultilevel"/>
    <w:tmpl w:val="6922A9D8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3EA"/>
    <w:multiLevelType w:val="hybridMultilevel"/>
    <w:tmpl w:val="AF909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1658"/>
    <w:multiLevelType w:val="hybridMultilevel"/>
    <w:tmpl w:val="BD7CD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4D3597"/>
    <w:multiLevelType w:val="hybridMultilevel"/>
    <w:tmpl w:val="271C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D64F4"/>
    <w:multiLevelType w:val="hybridMultilevel"/>
    <w:tmpl w:val="8542C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76176"/>
    <w:multiLevelType w:val="multilevel"/>
    <w:tmpl w:val="835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E04D52"/>
    <w:multiLevelType w:val="hybridMultilevel"/>
    <w:tmpl w:val="0ED21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86D91"/>
    <w:multiLevelType w:val="hybridMultilevel"/>
    <w:tmpl w:val="B9D24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F0F03"/>
    <w:multiLevelType w:val="hybridMultilevel"/>
    <w:tmpl w:val="0FE2C960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3">
    <w:nsid w:val="4C797B45"/>
    <w:multiLevelType w:val="hybridMultilevel"/>
    <w:tmpl w:val="A3F0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04C27"/>
    <w:multiLevelType w:val="hybridMultilevel"/>
    <w:tmpl w:val="666CA4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650F74"/>
    <w:multiLevelType w:val="hybridMultilevel"/>
    <w:tmpl w:val="BA44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97A2D"/>
    <w:multiLevelType w:val="multilevel"/>
    <w:tmpl w:val="C4C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4249BD"/>
    <w:multiLevelType w:val="hybridMultilevel"/>
    <w:tmpl w:val="54026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A64CB"/>
    <w:multiLevelType w:val="hybridMultilevel"/>
    <w:tmpl w:val="FA2A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4DD"/>
    <w:multiLevelType w:val="hybridMultilevel"/>
    <w:tmpl w:val="6BBED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66D8A"/>
    <w:multiLevelType w:val="hybridMultilevel"/>
    <w:tmpl w:val="4D4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B4C43"/>
    <w:multiLevelType w:val="hybridMultilevel"/>
    <w:tmpl w:val="C94E2C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030B9F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F6486E"/>
    <w:multiLevelType w:val="hybridMultilevel"/>
    <w:tmpl w:val="D4184E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3F52D7"/>
    <w:multiLevelType w:val="multilevel"/>
    <w:tmpl w:val="7C4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171038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D2EAA"/>
    <w:multiLevelType w:val="hybridMultilevel"/>
    <w:tmpl w:val="E146C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844F2C"/>
    <w:multiLevelType w:val="hybridMultilevel"/>
    <w:tmpl w:val="87E84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2E32B9"/>
    <w:multiLevelType w:val="singleLevel"/>
    <w:tmpl w:val="202A31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17F7784"/>
    <w:multiLevelType w:val="hybridMultilevel"/>
    <w:tmpl w:val="999A0E84"/>
    <w:lvl w:ilvl="0" w:tplc="23B6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2C3AE2"/>
    <w:multiLevelType w:val="multilevel"/>
    <w:tmpl w:val="8230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860FE3"/>
    <w:multiLevelType w:val="hybridMultilevel"/>
    <w:tmpl w:val="3E80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54EC2"/>
    <w:multiLevelType w:val="hybridMultilevel"/>
    <w:tmpl w:val="15B065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683FA6"/>
    <w:multiLevelType w:val="hybridMultilevel"/>
    <w:tmpl w:val="665A07C0"/>
    <w:lvl w:ilvl="0" w:tplc="971C909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B1F40"/>
    <w:multiLevelType w:val="hybridMultilevel"/>
    <w:tmpl w:val="2A3EF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3"/>
  </w:num>
  <w:num w:numId="4">
    <w:abstractNumId w:val="25"/>
  </w:num>
  <w:num w:numId="5">
    <w:abstractNumId w:val="3"/>
  </w:num>
  <w:num w:numId="6">
    <w:abstractNumId w:val="11"/>
  </w:num>
  <w:num w:numId="7">
    <w:abstractNumId w:val="41"/>
  </w:num>
  <w:num w:numId="8">
    <w:abstractNumId w:val="16"/>
  </w:num>
  <w:num w:numId="9">
    <w:abstractNumId w:val="37"/>
  </w:num>
  <w:num w:numId="10">
    <w:abstractNumId w:val="9"/>
  </w:num>
  <w:num w:numId="11">
    <w:abstractNumId w:val="27"/>
  </w:num>
  <w:num w:numId="12">
    <w:abstractNumId w:val="19"/>
  </w:num>
  <w:num w:numId="13">
    <w:abstractNumId w:val="44"/>
  </w:num>
  <w:num w:numId="14">
    <w:abstractNumId w:val="29"/>
  </w:num>
  <w:num w:numId="15">
    <w:abstractNumId w:val="2"/>
  </w:num>
  <w:num w:numId="16">
    <w:abstractNumId w:val="6"/>
  </w:num>
  <w:num w:numId="17">
    <w:abstractNumId w:val="17"/>
  </w:num>
  <w:num w:numId="18">
    <w:abstractNumId w:val="31"/>
  </w:num>
  <w:num w:numId="19">
    <w:abstractNumId w:val="0"/>
  </w:num>
  <w:num w:numId="20">
    <w:abstractNumId w:val="43"/>
  </w:num>
  <w:num w:numId="21">
    <w:abstractNumId w:val="8"/>
  </w:num>
  <w:num w:numId="22">
    <w:abstractNumId w:val="12"/>
  </w:num>
  <w:num w:numId="23">
    <w:abstractNumId w:val="21"/>
  </w:num>
  <w:num w:numId="24">
    <w:abstractNumId w:val="42"/>
  </w:num>
  <w:num w:numId="25">
    <w:abstractNumId w:val="5"/>
  </w:num>
  <w:num w:numId="26">
    <w:abstractNumId w:val="10"/>
  </w:num>
  <w:num w:numId="27">
    <w:abstractNumId w:val="45"/>
  </w:num>
  <w:num w:numId="28">
    <w:abstractNumId w:val="26"/>
  </w:num>
  <w:num w:numId="29">
    <w:abstractNumId w:val="33"/>
  </w:num>
  <w:num w:numId="30">
    <w:abstractNumId w:val="35"/>
  </w:num>
  <w:num w:numId="31">
    <w:abstractNumId w:val="24"/>
  </w:num>
  <w:num w:numId="32">
    <w:abstractNumId w:val="38"/>
  </w:num>
  <w:num w:numId="33">
    <w:abstractNumId w:val="32"/>
  </w:num>
  <w:num w:numId="34">
    <w:abstractNumId w:val="7"/>
  </w:num>
  <w:num w:numId="35">
    <w:abstractNumId w:val="22"/>
  </w:num>
  <w:num w:numId="36">
    <w:abstractNumId w:val="14"/>
  </w:num>
  <w:num w:numId="37">
    <w:abstractNumId w:val="23"/>
  </w:num>
  <w:num w:numId="38">
    <w:abstractNumId w:val="1"/>
  </w:num>
  <w:num w:numId="39">
    <w:abstractNumId w:val="47"/>
  </w:num>
  <w:num w:numId="40">
    <w:abstractNumId w:val="30"/>
  </w:num>
  <w:num w:numId="41">
    <w:abstractNumId w:val="40"/>
  </w:num>
  <w:num w:numId="42">
    <w:abstractNumId w:val="15"/>
  </w:num>
  <w:num w:numId="43">
    <w:abstractNumId w:val="28"/>
  </w:num>
  <w:num w:numId="44">
    <w:abstractNumId w:val="18"/>
  </w:num>
  <w:num w:numId="45">
    <w:abstractNumId w:val="20"/>
  </w:num>
  <w:num w:numId="46">
    <w:abstractNumId w:val="39"/>
  </w:num>
  <w:num w:numId="47">
    <w:abstractNumId w:val="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102AD"/>
    <w:rsid w:val="00023EFA"/>
    <w:rsid w:val="000344D5"/>
    <w:rsid w:val="00044181"/>
    <w:rsid w:val="000E0C4A"/>
    <w:rsid w:val="00145C1B"/>
    <w:rsid w:val="0016100E"/>
    <w:rsid w:val="001624CF"/>
    <w:rsid w:val="00185BAD"/>
    <w:rsid w:val="001E4E37"/>
    <w:rsid w:val="0022444A"/>
    <w:rsid w:val="00291D99"/>
    <w:rsid w:val="002959C5"/>
    <w:rsid w:val="002B41B6"/>
    <w:rsid w:val="002D290D"/>
    <w:rsid w:val="002E4EFB"/>
    <w:rsid w:val="00311860"/>
    <w:rsid w:val="003122BE"/>
    <w:rsid w:val="003B676E"/>
    <w:rsid w:val="00486BBB"/>
    <w:rsid w:val="004D0E11"/>
    <w:rsid w:val="005065BE"/>
    <w:rsid w:val="005530DF"/>
    <w:rsid w:val="00586718"/>
    <w:rsid w:val="00592CDF"/>
    <w:rsid w:val="005C031D"/>
    <w:rsid w:val="005E1452"/>
    <w:rsid w:val="005E51E5"/>
    <w:rsid w:val="00623EE6"/>
    <w:rsid w:val="00625210"/>
    <w:rsid w:val="00634F4E"/>
    <w:rsid w:val="00676D0F"/>
    <w:rsid w:val="006C794E"/>
    <w:rsid w:val="00711FDB"/>
    <w:rsid w:val="007579D6"/>
    <w:rsid w:val="0077196C"/>
    <w:rsid w:val="007B2B76"/>
    <w:rsid w:val="0088303A"/>
    <w:rsid w:val="00891D8B"/>
    <w:rsid w:val="008A7A28"/>
    <w:rsid w:val="008E34F6"/>
    <w:rsid w:val="0095211E"/>
    <w:rsid w:val="009547F7"/>
    <w:rsid w:val="009B3DDD"/>
    <w:rsid w:val="009B4BDD"/>
    <w:rsid w:val="009C0313"/>
    <w:rsid w:val="009C0478"/>
    <w:rsid w:val="009E3AB0"/>
    <w:rsid w:val="00A10ADA"/>
    <w:rsid w:val="00A95DE4"/>
    <w:rsid w:val="00AA1F10"/>
    <w:rsid w:val="00AA4E94"/>
    <w:rsid w:val="00AB168A"/>
    <w:rsid w:val="00B233EE"/>
    <w:rsid w:val="00B43C7C"/>
    <w:rsid w:val="00B46B3C"/>
    <w:rsid w:val="00B96F78"/>
    <w:rsid w:val="00BA2CBD"/>
    <w:rsid w:val="00BB6610"/>
    <w:rsid w:val="00BD0A8C"/>
    <w:rsid w:val="00BE0B7A"/>
    <w:rsid w:val="00C53855"/>
    <w:rsid w:val="00C66851"/>
    <w:rsid w:val="00C876D2"/>
    <w:rsid w:val="00D614D7"/>
    <w:rsid w:val="00D8593B"/>
    <w:rsid w:val="00E06E47"/>
    <w:rsid w:val="00E31EBE"/>
    <w:rsid w:val="00E327E1"/>
    <w:rsid w:val="00E4337F"/>
    <w:rsid w:val="00E46C06"/>
    <w:rsid w:val="00F23D50"/>
    <w:rsid w:val="00F31762"/>
    <w:rsid w:val="00F36028"/>
    <w:rsid w:val="00FC626D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3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2</cp:revision>
  <cp:lastPrinted>2017-05-17T15:57:00Z</cp:lastPrinted>
  <dcterms:created xsi:type="dcterms:W3CDTF">2017-05-17T15:58:00Z</dcterms:created>
  <dcterms:modified xsi:type="dcterms:W3CDTF">2017-05-17T15:58:00Z</dcterms:modified>
</cp:coreProperties>
</file>